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9969C" w14:textId="77777777" w:rsidR="007B7CA4" w:rsidRDefault="007B7CA4" w:rsidP="007B7CA4">
      <w:pPr>
        <w:spacing w:line="360" w:lineRule="auto"/>
        <w:jc w:val="center"/>
        <w:rPr>
          <w:b/>
        </w:rPr>
      </w:pPr>
      <w:r>
        <w:rPr>
          <w:b/>
        </w:rPr>
        <w:t>AVVISO N. 19/2018</w:t>
      </w:r>
    </w:p>
    <w:p w14:paraId="10D3CB19" w14:textId="239711CB" w:rsidR="007B7CA4" w:rsidRDefault="007B7CA4" w:rsidP="007B7CA4">
      <w:pPr>
        <w:spacing w:line="360" w:lineRule="auto"/>
        <w:jc w:val="center"/>
        <w:rPr>
          <w:b/>
        </w:rPr>
      </w:pPr>
      <w:r>
        <w:rPr>
          <w:b/>
        </w:rPr>
        <w:t>BANDO DI SELEZIONE PUBBLICA PER L'INDIVIDUAZIONE DI</w:t>
      </w:r>
      <w:r w:rsidR="003547F8">
        <w:rPr>
          <w:b/>
        </w:rPr>
        <w:t xml:space="preserve"> NUMERO</w:t>
      </w:r>
      <w:r w:rsidR="0007684F">
        <w:rPr>
          <w:b/>
        </w:rPr>
        <w:t xml:space="preserve">  DUE </w:t>
      </w:r>
      <w:r w:rsidR="003547F8">
        <w:rPr>
          <w:b/>
        </w:rPr>
        <w:t xml:space="preserve"> </w:t>
      </w:r>
      <w:r>
        <w:rPr>
          <w:b/>
        </w:rPr>
        <w:t xml:space="preserve"> ALLIEVI</w:t>
      </w:r>
      <w:r w:rsidR="003547F8">
        <w:rPr>
          <w:b/>
        </w:rPr>
        <w:t xml:space="preserve"> </w:t>
      </w:r>
      <w:r>
        <w:rPr>
          <w:b/>
        </w:rPr>
        <w:t xml:space="preserve"> DA INSERIRE NELL’AMBITO DEI PERCORSI FORMATIVI RIVOLTI ALLE PERSONE CON DISABILITA’, VULNERABILI E A RISCHIO DIESCLUSIONE E FINANZIATI DALLA REGIONE ASSESSORATO DELLA FAMIGLIA, DELLE POLITICHE SOCIALI E DEL LAVORO IN SENO ALL’AVVISO 19/2018 - PROGRAMMA OPERATIVO FSE 2014-2020 REGIONE SICILIA </w:t>
      </w:r>
    </w:p>
    <w:p w14:paraId="4E828B2F" w14:textId="77777777" w:rsidR="007078EE" w:rsidRPr="007D678A" w:rsidRDefault="007078EE" w:rsidP="007078EE">
      <w:pPr>
        <w:spacing w:line="480" w:lineRule="auto"/>
        <w:jc w:val="center"/>
        <w:rPr>
          <w:lang w:val="it-IT"/>
        </w:rPr>
      </w:pPr>
      <w:r w:rsidRPr="007D678A">
        <w:rPr>
          <w:b/>
          <w:sz w:val="32"/>
          <w:szCs w:val="32"/>
          <w:lang w:val="it-IT"/>
        </w:rPr>
        <w:t>Progetto: “AMMINISTRABILE”</w:t>
      </w:r>
      <w:r w:rsidRPr="007D678A">
        <w:rPr>
          <w:b/>
          <w:sz w:val="32"/>
          <w:szCs w:val="32"/>
          <w:lang w:val="it-IT"/>
        </w:rPr>
        <w:br/>
      </w:r>
      <w:r w:rsidRPr="007D678A">
        <w:rPr>
          <w:lang w:val="it-IT"/>
        </w:rPr>
        <w:t>CIP: 2014.IT.05.SFOP.014/2/9.2/7.1.1/0057 - CUP G68D1900010006</w:t>
      </w:r>
    </w:p>
    <w:p w14:paraId="0122626B" w14:textId="77777777" w:rsidR="007078EE" w:rsidRDefault="007078EE" w:rsidP="007078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" w:eastAsia="Times" w:hAnsi="Times" w:cs="Times"/>
          <w:color w:val="000000"/>
          <w:sz w:val="22"/>
          <w:szCs w:val="22"/>
          <w:lang w:val="it-IT"/>
        </w:rPr>
      </w:pPr>
      <w:r w:rsidRPr="007D678A">
        <w:rPr>
          <w:rFonts w:ascii="Times" w:eastAsia="Times" w:hAnsi="Times" w:cs="Times"/>
          <w:color w:val="000000"/>
          <w:sz w:val="22"/>
          <w:szCs w:val="22"/>
          <w:lang w:val="it-IT"/>
        </w:rPr>
        <w:t>D.D.G. di finanziamento n. 1739 del 11/10/2019 G.U.R.S. n. 52 del 11/10/2019</w:t>
      </w:r>
    </w:p>
    <w:p w14:paraId="285E4BB2" w14:textId="77777777" w:rsidR="0083436E" w:rsidRPr="0083436E" w:rsidRDefault="0083436E" w:rsidP="0083436E">
      <w:pPr>
        <w:jc w:val="center"/>
        <w:rPr>
          <w:rFonts w:eastAsia="Verdana"/>
          <w:sz w:val="22"/>
          <w:szCs w:val="22"/>
          <w:lang w:val="it-IT"/>
        </w:rPr>
      </w:pPr>
      <w:r w:rsidRPr="0083436E">
        <w:rPr>
          <w:rFonts w:eastAsia="Verdana"/>
          <w:sz w:val="22"/>
          <w:szCs w:val="22"/>
          <w:lang w:val="it-IT"/>
        </w:rPr>
        <w:t xml:space="preserve">D.D.G. di finanziamento n.772 del 09.07.2020 </w:t>
      </w:r>
    </w:p>
    <w:p w14:paraId="3BF8CB28" w14:textId="77777777" w:rsidR="007B7CA4" w:rsidRPr="00E3218D" w:rsidRDefault="007B7CA4" w:rsidP="0083436E">
      <w:pPr>
        <w:spacing w:before="100" w:after="100"/>
        <w:rPr>
          <w:sz w:val="14"/>
        </w:rPr>
      </w:pPr>
    </w:p>
    <w:p w14:paraId="52968337" w14:textId="77777777" w:rsidR="007B7CA4" w:rsidRDefault="007B7CA4" w:rsidP="005E6D1F">
      <w:pPr>
        <w:spacing w:line="360" w:lineRule="auto"/>
        <w:jc w:val="both"/>
      </w:pPr>
      <w:r>
        <w:t xml:space="preserve">DELFINO </w:t>
      </w:r>
      <w:proofErr w:type="spellStart"/>
      <w:r>
        <w:t>Societa</w:t>
      </w:r>
      <w:proofErr w:type="spellEnd"/>
      <w:r>
        <w:t xml:space="preserve">̀ </w:t>
      </w:r>
      <w:proofErr w:type="spellStart"/>
      <w:r>
        <w:t>Cooperativa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ONLUS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Via </w:t>
      </w:r>
      <w:proofErr w:type="spellStart"/>
      <w:r>
        <w:t>Giacomo</w:t>
      </w:r>
      <w:proofErr w:type="spellEnd"/>
      <w:r>
        <w:t xml:space="preserve"> Leopardi n. 141 - 95127 Catania (CT), in ATS con </w:t>
      </w:r>
      <w:proofErr w:type="spellStart"/>
      <w:r>
        <w:t>Società</w:t>
      </w:r>
      <w:proofErr w:type="spellEnd"/>
      <w:r>
        <w:t xml:space="preserve"> </w:t>
      </w:r>
      <w:proofErr w:type="spellStart"/>
      <w:r>
        <w:t>Cooperativa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Esperia2000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Via San </w:t>
      </w:r>
      <w:proofErr w:type="spellStart"/>
      <w:r>
        <w:t>Cataldo</w:t>
      </w:r>
      <w:proofErr w:type="spellEnd"/>
      <w:r>
        <w:t xml:space="preserve"> n. 4 – 96100 </w:t>
      </w:r>
      <w:proofErr w:type="spellStart"/>
      <w:r>
        <w:t>Siracusa</w:t>
      </w:r>
      <w:proofErr w:type="spellEnd"/>
      <w:r>
        <w:t xml:space="preserve"> (SR) , </w:t>
      </w:r>
      <w:proofErr w:type="spellStart"/>
      <w:r>
        <w:t>Associazione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ONLUS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Via </w:t>
      </w:r>
      <w:proofErr w:type="spellStart"/>
      <w:r>
        <w:t>Ombra</w:t>
      </w:r>
      <w:proofErr w:type="spellEnd"/>
      <w:r>
        <w:t xml:space="preserve"> n. 24/26 - 95030 </w:t>
      </w:r>
      <w:proofErr w:type="spellStart"/>
      <w:r>
        <w:t>Pedara</w:t>
      </w:r>
      <w:proofErr w:type="spellEnd"/>
      <w:r>
        <w:t xml:space="preserve"> (CT)</w:t>
      </w:r>
    </w:p>
    <w:p w14:paraId="7334ABF8" w14:textId="77777777" w:rsidR="007B7CA4" w:rsidRPr="00E3218D" w:rsidRDefault="007B7CA4" w:rsidP="005E6D1F">
      <w:pPr>
        <w:jc w:val="both"/>
        <w:rPr>
          <w:sz w:val="16"/>
        </w:rPr>
      </w:pPr>
    </w:p>
    <w:p w14:paraId="46B644E0" w14:textId="77777777" w:rsidR="007B7CA4" w:rsidRDefault="007B7CA4" w:rsidP="005E6D1F">
      <w:pPr>
        <w:spacing w:line="360" w:lineRule="auto"/>
        <w:jc w:val="both"/>
      </w:pPr>
      <w:r>
        <w:rPr>
          <w:b/>
        </w:rPr>
        <w:t>VISTO</w:t>
      </w:r>
      <w:r>
        <w:t xml:space="preserve"> </w:t>
      </w:r>
      <w:proofErr w:type="spellStart"/>
      <w:r>
        <w:t>il</w:t>
      </w:r>
      <w:proofErr w:type="spellEnd"/>
      <w:r>
        <w:t xml:space="preserve"> D.D.G. n. 241 del 02/02/2018 del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di </w:t>
      </w:r>
      <w:proofErr w:type="spellStart"/>
      <w:r>
        <w:t>approvazione</w:t>
      </w:r>
      <w:proofErr w:type="spellEnd"/>
      <w:r>
        <w:t xml:space="preserve"> </w:t>
      </w:r>
      <w:proofErr w:type="spellStart"/>
      <w:r>
        <w:t>dell’Avviso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n. 19/2018 per la </w:t>
      </w:r>
      <w:proofErr w:type="spellStart"/>
      <w:r>
        <w:t>realizzazione</w:t>
      </w:r>
      <w:proofErr w:type="spellEnd"/>
      <w:r>
        <w:t xml:space="preserve"> di </w:t>
      </w:r>
      <w:proofErr w:type="spellStart"/>
      <w:r>
        <w:t>percorsi</w:t>
      </w:r>
      <w:proofErr w:type="spellEnd"/>
      <w:r>
        <w:t xml:space="preserve"> </w:t>
      </w:r>
      <w:proofErr w:type="spellStart"/>
      <w:r>
        <w:t>formativi</w:t>
      </w:r>
      <w:proofErr w:type="spellEnd"/>
      <w:r>
        <w:t xml:space="preserve"> </w:t>
      </w:r>
      <w:proofErr w:type="spellStart"/>
      <w:r>
        <w:t>rivolti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con </w:t>
      </w:r>
      <w:proofErr w:type="spellStart"/>
      <w:r>
        <w:t>disabilita</w:t>
      </w:r>
      <w:proofErr w:type="spellEnd"/>
      <w:r>
        <w:t xml:space="preserve">̀, </w:t>
      </w:r>
      <w:proofErr w:type="spellStart"/>
      <w:r>
        <w:t>vulnerabili</w:t>
      </w:r>
      <w:proofErr w:type="spellEnd"/>
      <w:r>
        <w:t xml:space="preserve"> e a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esclusione</w:t>
      </w:r>
      <w:proofErr w:type="spellEnd"/>
      <w:r>
        <w:t>;</w:t>
      </w:r>
    </w:p>
    <w:p w14:paraId="597D21E9" w14:textId="77777777" w:rsidR="007B7CA4" w:rsidRDefault="007B7CA4" w:rsidP="005E6D1F">
      <w:pPr>
        <w:jc w:val="both"/>
      </w:pPr>
      <w:r>
        <w:br/>
      </w:r>
      <w:r>
        <w:rPr>
          <w:b/>
        </w:rPr>
        <w:t>VISTO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Vademecum</w:t>
      </w:r>
      <w:proofErr w:type="spellEnd"/>
      <w:r>
        <w:t xml:space="preserve"> per </w:t>
      </w:r>
      <w:proofErr w:type="spellStart"/>
      <w:r>
        <w:t>l'attuazione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Siciliana</w:t>
      </w:r>
      <w:proofErr w:type="spellEnd"/>
      <w:r>
        <w:t xml:space="preserve"> PO FSE 2014-2020; </w:t>
      </w:r>
    </w:p>
    <w:p w14:paraId="308ACDFF" w14:textId="77777777" w:rsidR="007B7CA4" w:rsidRDefault="007B7CA4" w:rsidP="005E6D1F">
      <w:pPr>
        <w:jc w:val="both"/>
      </w:pPr>
    </w:p>
    <w:p w14:paraId="52682099" w14:textId="77777777" w:rsidR="0083436E" w:rsidRDefault="007B7CA4" w:rsidP="005E6D1F">
      <w:pPr>
        <w:spacing w:line="360" w:lineRule="auto"/>
        <w:jc w:val="both"/>
      </w:pPr>
      <w:r>
        <w:rPr>
          <w:b/>
        </w:rPr>
        <w:t>VISTO</w:t>
      </w:r>
      <w:r>
        <w:t xml:space="preserve"> </w:t>
      </w:r>
      <w:proofErr w:type="spellStart"/>
      <w:r>
        <w:t>il</w:t>
      </w:r>
      <w:proofErr w:type="spellEnd"/>
      <w:r>
        <w:t xml:space="preserve"> D.D.G. n. 1739 del 11/10/2019 PO FSE 2014-2020, </w:t>
      </w:r>
      <w:proofErr w:type="spellStart"/>
      <w:r>
        <w:t>Azione</w:t>
      </w:r>
      <w:proofErr w:type="spellEnd"/>
      <w:r>
        <w:t xml:space="preserve"> 9.2.1, 9.2.2 e 9.2.3 </w:t>
      </w:r>
      <w:proofErr w:type="spellStart"/>
      <w:r>
        <w:t>Avviso</w:t>
      </w:r>
      <w:proofErr w:type="spellEnd"/>
      <w:r>
        <w:t xml:space="preserve"> 19/2018, </w:t>
      </w:r>
      <w:proofErr w:type="spellStart"/>
      <w:r>
        <w:t>approvazione</w:t>
      </w:r>
      <w:proofErr w:type="spellEnd"/>
      <w:r>
        <w:t xml:space="preserve"> </w:t>
      </w:r>
      <w:proofErr w:type="spellStart"/>
      <w:r>
        <w:t>graduatoria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istanze</w:t>
      </w:r>
      <w:proofErr w:type="spellEnd"/>
      <w:r>
        <w:t xml:space="preserve"> </w:t>
      </w:r>
      <w:proofErr w:type="spellStart"/>
      <w:r>
        <w:t>pervenute</w:t>
      </w:r>
      <w:proofErr w:type="spellEnd"/>
      <w:r>
        <w:t>;</w:t>
      </w:r>
    </w:p>
    <w:p w14:paraId="08A5A5CE" w14:textId="77777777" w:rsidR="0083436E" w:rsidRDefault="0083436E" w:rsidP="0083436E"/>
    <w:p w14:paraId="590EEF0D" w14:textId="77777777" w:rsidR="0083436E" w:rsidRPr="0083436E" w:rsidRDefault="0083436E" w:rsidP="0083436E">
      <w:pPr>
        <w:rPr>
          <w:rFonts w:eastAsia="Verdana"/>
          <w:lang w:val="it-IT"/>
        </w:rPr>
      </w:pPr>
      <w:r w:rsidRPr="0083436E">
        <w:rPr>
          <w:b/>
        </w:rPr>
        <w:t>VISTO</w:t>
      </w:r>
      <w:r w:rsidRPr="0083436E">
        <w:t xml:space="preserve"> </w:t>
      </w:r>
      <w:proofErr w:type="spellStart"/>
      <w:r w:rsidRPr="0083436E">
        <w:t>il</w:t>
      </w:r>
      <w:proofErr w:type="spellEnd"/>
      <w:r w:rsidR="007B7CA4" w:rsidRPr="0083436E">
        <w:t xml:space="preserve"> </w:t>
      </w:r>
      <w:r w:rsidRPr="0083436E">
        <w:rPr>
          <w:rFonts w:eastAsia="Verdana"/>
          <w:lang w:val="it-IT"/>
        </w:rPr>
        <w:t xml:space="preserve">D.D.G. di finanziamento n.772 del 09.07.2020 </w:t>
      </w:r>
    </w:p>
    <w:p w14:paraId="46DD8D42" w14:textId="68DD7551" w:rsidR="00DE2820" w:rsidRDefault="00333F1C" w:rsidP="005E6D1F">
      <w:pPr>
        <w:widowControl w:val="0"/>
        <w:spacing w:before="139" w:line="360" w:lineRule="auto"/>
        <w:ind w:right="436"/>
        <w:jc w:val="both"/>
        <w:rPr>
          <w:bCs/>
        </w:rPr>
      </w:pPr>
      <w:r w:rsidRPr="00333F1C">
        <w:rPr>
          <w:b/>
        </w:rPr>
        <w:t>CONSIDERATO CHE</w:t>
      </w:r>
      <w:r w:rsidR="00AB0E80">
        <w:rPr>
          <w:b/>
        </w:rPr>
        <w:t xml:space="preserve"> </w:t>
      </w:r>
      <w:r w:rsidR="00AB0E80" w:rsidRPr="003547F8">
        <w:t>in data</w:t>
      </w:r>
      <w:r w:rsidR="003547F8" w:rsidRPr="003547F8">
        <w:t xml:space="preserve"> 12 </w:t>
      </w:r>
      <w:proofErr w:type="spellStart"/>
      <w:r w:rsidR="003547F8" w:rsidRPr="003547F8">
        <w:t>ottobre</w:t>
      </w:r>
      <w:proofErr w:type="spellEnd"/>
      <w:r w:rsidR="003547F8" w:rsidRPr="003547F8">
        <w:t xml:space="preserve"> del 2020 </w:t>
      </w:r>
      <w:proofErr w:type="spellStart"/>
      <w:r w:rsidR="003547F8" w:rsidRPr="003547F8">
        <w:t>alle</w:t>
      </w:r>
      <w:proofErr w:type="spellEnd"/>
      <w:r w:rsidR="003547F8" w:rsidRPr="003547F8">
        <w:t xml:space="preserve"> ore 16.00</w:t>
      </w:r>
      <w:r w:rsidR="00DE2820" w:rsidRPr="003547F8">
        <w:t xml:space="preserve"> con</w:t>
      </w:r>
      <w:r w:rsidR="00DE2820">
        <w:rPr>
          <w:b/>
        </w:rPr>
        <w:t xml:space="preserve"> </w:t>
      </w:r>
      <w:proofErr w:type="spellStart"/>
      <w:r w:rsidR="00DE2820" w:rsidRPr="00DE2820">
        <w:t>Verbale</w:t>
      </w:r>
      <w:proofErr w:type="spellEnd"/>
      <w:r w:rsidR="00DE2820" w:rsidRPr="00DE2820">
        <w:t xml:space="preserve"> </w:t>
      </w:r>
      <w:proofErr w:type="spellStart"/>
      <w:r w:rsidR="00DE2820" w:rsidRPr="00DE2820">
        <w:t>della</w:t>
      </w:r>
      <w:proofErr w:type="spellEnd"/>
      <w:r w:rsidR="00DE2820" w:rsidRPr="00DE2820">
        <w:t xml:space="preserve"> </w:t>
      </w:r>
      <w:proofErr w:type="spellStart"/>
      <w:r w:rsidR="00DE2820" w:rsidRPr="00DE2820">
        <w:t>Commissione</w:t>
      </w:r>
      <w:proofErr w:type="spellEnd"/>
      <w:r w:rsidR="00DE2820" w:rsidRPr="00DE2820">
        <w:t xml:space="preserve"> di </w:t>
      </w:r>
      <w:proofErr w:type="spellStart"/>
      <w:r w:rsidR="00DE2820" w:rsidRPr="00DE2820">
        <w:t>Valutazione</w:t>
      </w:r>
      <w:proofErr w:type="spellEnd"/>
      <w:r w:rsidR="00DE2820" w:rsidRPr="00DE2820">
        <w:t xml:space="preserve"> per </w:t>
      </w:r>
      <w:proofErr w:type="spellStart"/>
      <w:r w:rsidR="00DE2820" w:rsidRPr="00DE2820">
        <w:t>l’individuazione</w:t>
      </w:r>
      <w:proofErr w:type="spellEnd"/>
      <w:r w:rsidR="00DE2820" w:rsidRPr="00DE2820">
        <w:t xml:space="preserve"> di </w:t>
      </w:r>
      <w:proofErr w:type="spellStart"/>
      <w:r w:rsidR="00DE2820" w:rsidRPr="00DE2820">
        <w:t>allievi</w:t>
      </w:r>
      <w:proofErr w:type="spellEnd"/>
      <w:r w:rsidR="00DE2820" w:rsidRPr="00DE2820">
        <w:t xml:space="preserve"> da </w:t>
      </w:r>
      <w:proofErr w:type="spellStart"/>
      <w:r w:rsidR="00DE2820" w:rsidRPr="00DE2820">
        <w:t>inserire</w:t>
      </w:r>
      <w:proofErr w:type="spellEnd"/>
      <w:r w:rsidR="00DE2820" w:rsidRPr="00DE2820">
        <w:t xml:space="preserve"> </w:t>
      </w:r>
      <w:proofErr w:type="spellStart"/>
      <w:r w:rsidR="00DE2820" w:rsidRPr="00DE2820">
        <w:t>nell’ambito</w:t>
      </w:r>
      <w:proofErr w:type="spellEnd"/>
      <w:r w:rsidR="00DE2820" w:rsidRPr="00DE2820">
        <w:rPr>
          <w:bCs/>
        </w:rPr>
        <w:t xml:space="preserve"> </w:t>
      </w:r>
      <w:proofErr w:type="spellStart"/>
      <w:r w:rsidR="00DE2820" w:rsidRPr="00DE2820">
        <w:rPr>
          <w:bCs/>
        </w:rPr>
        <w:t>dei</w:t>
      </w:r>
      <w:proofErr w:type="spellEnd"/>
      <w:r w:rsidR="00DE2820" w:rsidRPr="00DE2820">
        <w:rPr>
          <w:bCs/>
        </w:rPr>
        <w:t xml:space="preserve"> </w:t>
      </w:r>
      <w:proofErr w:type="spellStart"/>
      <w:r w:rsidR="00DE2820" w:rsidRPr="00DE2820">
        <w:rPr>
          <w:bCs/>
        </w:rPr>
        <w:t>percorsi</w:t>
      </w:r>
      <w:proofErr w:type="spellEnd"/>
      <w:r w:rsidR="00DE2820" w:rsidRPr="00DE2820">
        <w:rPr>
          <w:bCs/>
        </w:rPr>
        <w:t xml:space="preserve"> formative </w:t>
      </w:r>
      <w:proofErr w:type="spellStart"/>
      <w:r w:rsidR="00DE2820" w:rsidRPr="00DE2820">
        <w:rPr>
          <w:bCs/>
        </w:rPr>
        <w:t>rivolti</w:t>
      </w:r>
      <w:proofErr w:type="spellEnd"/>
      <w:r w:rsidR="00DE2820" w:rsidRPr="00DE2820">
        <w:rPr>
          <w:bCs/>
        </w:rPr>
        <w:t xml:space="preserve"> </w:t>
      </w:r>
      <w:proofErr w:type="spellStart"/>
      <w:r w:rsidR="00DE2820" w:rsidRPr="00DE2820">
        <w:rPr>
          <w:bCs/>
        </w:rPr>
        <w:t>alle</w:t>
      </w:r>
      <w:proofErr w:type="spellEnd"/>
      <w:r w:rsidR="00DE2820" w:rsidRPr="00DE2820">
        <w:rPr>
          <w:bCs/>
        </w:rPr>
        <w:t xml:space="preserve"> </w:t>
      </w:r>
      <w:proofErr w:type="spellStart"/>
      <w:r w:rsidR="00DE2820" w:rsidRPr="00DE2820">
        <w:rPr>
          <w:bCs/>
        </w:rPr>
        <w:t>persone</w:t>
      </w:r>
      <w:proofErr w:type="spellEnd"/>
      <w:r w:rsidR="00DE2820" w:rsidRPr="00DE2820">
        <w:rPr>
          <w:bCs/>
        </w:rPr>
        <w:t xml:space="preserve"> con </w:t>
      </w:r>
      <w:proofErr w:type="spellStart"/>
      <w:r w:rsidR="00DE2820" w:rsidRPr="00DE2820">
        <w:rPr>
          <w:bCs/>
        </w:rPr>
        <w:t>disabilità</w:t>
      </w:r>
      <w:proofErr w:type="spellEnd"/>
      <w:r w:rsidR="00DE2820" w:rsidRPr="00DE2820">
        <w:rPr>
          <w:bCs/>
        </w:rPr>
        <w:t xml:space="preserve">, </w:t>
      </w:r>
      <w:proofErr w:type="spellStart"/>
      <w:r w:rsidR="00DE2820" w:rsidRPr="00DE2820">
        <w:rPr>
          <w:bCs/>
        </w:rPr>
        <w:t>vul</w:t>
      </w:r>
      <w:r w:rsidR="00DE2820">
        <w:rPr>
          <w:bCs/>
        </w:rPr>
        <w:t>nerabili</w:t>
      </w:r>
      <w:proofErr w:type="spellEnd"/>
      <w:r w:rsidR="00DE2820">
        <w:rPr>
          <w:bCs/>
        </w:rPr>
        <w:t xml:space="preserve"> a </w:t>
      </w:r>
      <w:r w:rsidR="0007684F">
        <w:rPr>
          <w:bCs/>
        </w:rPr>
        <w:t xml:space="preserve"> </w:t>
      </w:r>
      <w:proofErr w:type="spellStart"/>
      <w:r w:rsidR="00DE2820">
        <w:rPr>
          <w:bCs/>
        </w:rPr>
        <w:t>rischio</w:t>
      </w:r>
      <w:proofErr w:type="spellEnd"/>
      <w:r w:rsidR="00DE2820">
        <w:rPr>
          <w:bCs/>
        </w:rPr>
        <w:t xml:space="preserve"> </w:t>
      </w:r>
      <w:r w:rsidR="0007684F">
        <w:rPr>
          <w:bCs/>
        </w:rPr>
        <w:t xml:space="preserve"> </w:t>
      </w:r>
      <w:r w:rsidR="00DE2820">
        <w:rPr>
          <w:bCs/>
        </w:rPr>
        <w:t xml:space="preserve">di </w:t>
      </w:r>
      <w:r w:rsidR="0007684F">
        <w:rPr>
          <w:bCs/>
        </w:rPr>
        <w:t xml:space="preserve"> </w:t>
      </w:r>
      <w:proofErr w:type="spellStart"/>
      <w:r w:rsidR="00DE2820">
        <w:rPr>
          <w:bCs/>
        </w:rPr>
        <w:t>es</w:t>
      </w:r>
      <w:r w:rsidR="00AB0E80">
        <w:rPr>
          <w:bCs/>
        </w:rPr>
        <w:t>clusione</w:t>
      </w:r>
      <w:proofErr w:type="spellEnd"/>
      <w:r w:rsidR="00AB0E80">
        <w:rPr>
          <w:bCs/>
        </w:rPr>
        <w:t>,</w:t>
      </w:r>
      <w:r w:rsidR="003547F8">
        <w:rPr>
          <w:bCs/>
        </w:rPr>
        <w:t xml:space="preserve"> </w:t>
      </w:r>
      <w:r w:rsidR="0007684F">
        <w:rPr>
          <w:bCs/>
        </w:rPr>
        <w:t xml:space="preserve"> </w:t>
      </w:r>
      <w:proofErr w:type="spellStart"/>
      <w:r w:rsidR="003547F8">
        <w:rPr>
          <w:bCs/>
        </w:rPr>
        <w:t>sono</w:t>
      </w:r>
      <w:proofErr w:type="spellEnd"/>
      <w:r w:rsidR="003547F8">
        <w:rPr>
          <w:bCs/>
        </w:rPr>
        <w:t xml:space="preserve"> </w:t>
      </w:r>
      <w:r w:rsidR="0007684F">
        <w:rPr>
          <w:bCs/>
        </w:rPr>
        <w:t xml:space="preserve"> </w:t>
      </w:r>
      <w:proofErr w:type="spellStart"/>
      <w:r w:rsidR="003547F8">
        <w:rPr>
          <w:bCs/>
        </w:rPr>
        <w:t>stati</w:t>
      </w:r>
      <w:proofErr w:type="spellEnd"/>
      <w:r w:rsidR="003547F8">
        <w:rPr>
          <w:bCs/>
        </w:rPr>
        <w:t xml:space="preserve"> </w:t>
      </w:r>
      <w:r w:rsidR="0007684F">
        <w:rPr>
          <w:bCs/>
        </w:rPr>
        <w:t xml:space="preserve"> </w:t>
      </w:r>
      <w:proofErr w:type="spellStart"/>
      <w:r w:rsidR="0007684F">
        <w:rPr>
          <w:bCs/>
        </w:rPr>
        <w:t>individuati</w:t>
      </w:r>
      <w:proofErr w:type="spellEnd"/>
      <w:r w:rsidR="0007684F">
        <w:rPr>
          <w:bCs/>
        </w:rPr>
        <w:t xml:space="preserve"> </w:t>
      </w:r>
      <w:proofErr w:type="spellStart"/>
      <w:r w:rsidR="0007684F">
        <w:rPr>
          <w:bCs/>
        </w:rPr>
        <w:t>idonei</w:t>
      </w:r>
      <w:proofErr w:type="spellEnd"/>
      <w:r w:rsidR="0007684F">
        <w:rPr>
          <w:bCs/>
        </w:rPr>
        <w:t xml:space="preserve"> n.12 </w:t>
      </w:r>
      <w:proofErr w:type="spellStart"/>
      <w:r w:rsidR="0007684F">
        <w:rPr>
          <w:bCs/>
        </w:rPr>
        <w:t>allievi</w:t>
      </w:r>
      <w:proofErr w:type="spellEnd"/>
      <w:r w:rsidR="0007684F">
        <w:rPr>
          <w:bCs/>
        </w:rPr>
        <w:t>;</w:t>
      </w:r>
    </w:p>
    <w:p w14:paraId="4E3AE759" w14:textId="77777777" w:rsidR="003547F8" w:rsidRDefault="003547F8" w:rsidP="005E6D1F">
      <w:pPr>
        <w:widowControl w:val="0"/>
        <w:spacing w:before="139" w:line="360" w:lineRule="auto"/>
        <w:ind w:right="436"/>
        <w:jc w:val="both"/>
        <w:rPr>
          <w:bCs/>
        </w:rPr>
      </w:pPr>
    </w:p>
    <w:p w14:paraId="19BE0637" w14:textId="77777777" w:rsidR="005E6D1F" w:rsidRDefault="005E6D1F" w:rsidP="005E6D1F">
      <w:pPr>
        <w:widowControl w:val="0"/>
        <w:spacing w:before="139" w:line="360" w:lineRule="auto"/>
        <w:ind w:right="436"/>
        <w:jc w:val="both"/>
        <w:rPr>
          <w:bCs/>
        </w:rPr>
      </w:pPr>
    </w:p>
    <w:p w14:paraId="44CA32A0" w14:textId="0E6BC253" w:rsidR="003547F8" w:rsidRPr="00DE2820" w:rsidRDefault="003547F8" w:rsidP="005E6D1F">
      <w:pPr>
        <w:widowControl w:val="0"/>
        <w:spacing w:before="139" w:line="360" w:lineRule="auto"/>
        <w:ind w:right="436"/>
        <w:jc w:val="both"/>
        <w:rPr>
          <w:b/>
          <w:bCs/>
          <w:sz w:val="18"/>
          <w:szCs w:val="18"/>
        </w:rPr>
      </w:pPr>
      <w:r>
        <w:rPr>
          <w:bCs/>
        </w:rPr>
        <w:t xml:space="preserve">VISTO CHE </w:t>
      </w:r>
      <w:r w:rsidR="00C501F4">
        <w:rPr>
          <w:bCs/>
        </w:rPr>
        <w:t xml:space="preserve"> </w:t>
      </w:r>
      <w:proofErr w:type="spellStart"/>
      <w:r w:rsidR="00C501F4">
        <w:rPr>
          <w:bCs/>
        </w:rPr>
        <w:t>successivamente</w:t>
      </w:r>
      <w:proofErr w:type="spellEnd"/>
      <w:r w:rsidR="0007684F">
        <w:rPr>
          <w:bCs/>
        </w:rPr>
        <w:t xml:space="preserve">  n. </w:t>
      </w:r>
      <w:r w:rsidR="00C501F4">
        <w:rPr>
          <w:bCs/>
        </w:rPr>
        <w:t>2</w:t>
      </w:r>
      <w:r w:rsidR="0007684F">
        <w:rPr>
          <w:bCs/>
        </w:rPr>
        <w:t xml:space="preserve"> </w:t>
      </w:r>
      <w:r w:rsidR="00C501F4">
        <w:rPr>
          <w:bCs/>
        </w:rPr>
        <w:t xml:space="preserve"> </w:t>
      </w:r>
      <w:proofErr w:type="spellStart"/>
      <w:r w:rsidR="00C501F4">
        <w:rPr>
          <w:bCs/>
        </w:rPr>
        <w:t>allievi</w:t>
      </w:r>
      <w:proofErr w:type="spellEnd"/>
      <w:r w:rsidR="0007684F">
        <w:rPr>
          <w:bCs/>
        </w:rPr>
        <w:t xml:space="preserve"> </w:t>
      </w:r>
      <w:proofErr w:type="spellStart"/>
      <w:r w:rsidR="0007684F">
        <w:rPr>
          <w:bCs/>
        </w:rPr>
        <w:t>dei</w:t>
      </w:r>
      <w:proofErr w:type="spellEnd"/>
      <w:r w:rsidR="0007684F">
        <w:rPr>
          <w:bCs/>
        </w:rPr>
        <w:t xml:space="preserve"> 12 </w:t>
      </w:r>
      <w:proofErr w:type="spellStart"/>
      <w:r w:rsidR="0007684F">
        <w:rPr>
          <w:bCs/>
        </w:rPr>
        <w:t>già</w:t>
      </w:r>
      <w:proofErr w:type="spellEnd"/>
      <w:r w:rsidR="0007684F">
        <w:rPr>
          <w:bCs/>
        </w:rPr>
        <w:t xml:space="preserve"> </w:t>
      </w:r>
      <w:proofErr w:type="spellStart"/>
      <w:r w:rsidR="0007684F">
        <w:rPr>
          <w:bCs/>
        </w:rPr>
        <w:t>selezionati</w:t>
      </w:r>
      <w:proofErr w:type="spellEnd"/>
      <w:r w:rsidR="00C501F4">
        <w:rPr>
          <w:bCs/>
        </w:rPr>
        <w:t xml:space="preserve"> </w:t>
      </w:r>
      <w:proofErr w:type="spellStart"/>
      <w:r w:rsidR="00C501F4">
        <w:rPr>
          <w:bCs/>
        </w:rPr>
        <w:t>hanno</w:t>
      </w:r>
      <w:proofErr w:type="spellEnd"/>
      <w:r w:rsidR="00C501F4">
        <w:rPr>
          <w:bCs/>
        </w:rPr>
        <w:t xml:space="preserve"> </w:t>
      </w:r>
      <w:proofErr w:type="spellStart"/>
      <w:r w:rsidR="00C501F4">
        <w:rPr>
          <w:bCs/>
        </w:rPr>
        <w:t>presentato</w:t>
      </w:r>
      <w:proofErr w:type="spellEnd"/>
      <w:r w:rsidR="00C501F4">
        <w:rPr>
          <w:bCs/>
        </w:rPr>
        <w:t xml:space="preserve"> </w:t>
      </w:r>
      <w:proofErr w:type="spellStart"/>
      <w:r w:rsidR="00C501F4">
        <w:rPr>
          <w:bCs/>
        </w:rPr>
        <w:t>motivata</w:t>
      </w:r>
      <w:proofErr w:type="spellEnd"/>
      <w:r w:rsidR="00C501F4">
        <w:rPr>
          <w:bCs/>
        </w:rPr>
        <w:t xml:space="preserve"> e </w:t>
      </w:r>
      <w:proofErr w:type="spellStart"/>
      <w:r w:rsidR="00C501F4">
        <w:rPr>
          <w:bCs/>
        </w:rPr>
        <w:t>documentata</w:t>
      </w:r>
      <w:proofErr w:type="spellEnd"/>
      <w:r w:rsidR="00C501F4">
        <w:rPr>
          <w:bCs/>
        </w:rPr>
        <w:t xml:space="preserve"> </w:t>
      </w:r>
      <w:proofErr w:type="spellStart"/>
      <w:r w:rsidR="00C501F4">
        <w:rPr>
          <w:bCs/>
        </w:rPr>
        <w:t>rinuncia</w:t>
      </w:r>
      <w:proofErr w:type="spellEnd"/>
      <w:r w:rsidR="00C501F4">
        <w:rPr>
          <w:bCs/>
        </w:rPr>
        <w:t xml:space="preserve"> al </w:t>
      </w:r>
      <w:proofErr w:type="spellStart"/>
      <w:r w:rsidR="00C501F4">
        <w:rPr>
          <w:bCs/>
        </w:rPr>
        <w:t>corso</w:t>
      </w:r>
      <w:proofErr w:type="spellEnd"/>
      <w:r w:rsidR="0007684F">
        <w:rPr>
          <w:bCs/>
        </w:rPr>
        <w:t>;</w:t>
      </w:r>
      <w:r w:rsidR="00C501F4">
        <w:rPr>
          <w:bCs/>
        </w:rPr>
        <w:t xml:space="preserve"> </w:t>
      </w:r>
    </w:p>
    <w:p w14:paraId="2912F3AE" w14:textId="2D2EA9AE" w:rsidR="00333F1C" w:rsidRPr="00333F1C" w:rsidRDefault="00333F1C" w:rsidP="005E6D1F">
      <w:pPr>
        <w:spacing w:line="360" w:lineRule="auto"/>
        <w:jc w:val="both"/>
        <w:rPr>
          <w:b/>
        </w:rPr>
      </w:pPr>
    </w:p>
    <w:p w14:paraId="1B1216FA" w14:textId="77777777" w:rsidR="007B7CA4" w:rsidRDefault="007B7CA4" w:rsidP="007B7CA4">
      <w:pPr>
        <w:spacing w:before="100" w:after="100"/>
        <w:rPr>
          <w:b/>
        </w:rPr>
      </w:pPr>
      <w:r>
        <w:rPr>
          <w:b/>
        </w:rPr>
        <w:t xml:space="preserve">                                                                                     EMANA</w:t>
      </w:r>
    </w:p>
    <w:p w14:paraId="200834E3" w14:textId="4F736A33" w:rsidR="007B7CA4" w:rsidRDefault="007B7CA4" w:rsidP="0007684F">
      <w:pPr>
        <w:spacing w:before="100" w:after="100" w:line="360" w:lineRule="auto"/>
        <w:jc w:val="both"/>
      </w:pPr>
      <w:r>
        <w:t xml:space="preserve">Un </w:t>
      </w:r>
      <w:proofErr w:type="spellStart"/>
      <w:r>
        <w:t>band</w:t>
      </w:r>
      <w:r w:rsidR="003547F8">
        <w:t>o</w:t>
      </w:r>
      <w:proofErr w:type="spellEnd"/>
      <w:r w:rsidR="003547F8">
        <w:t xml:space="preserve"> </w:t>
      </w:r>
      <w:r w:rsidR="00F8498F">
        <w:t xml:space="preserve"> </w:t>
      </w:r>
      <w:r w:rsidR="003547F8">
        <w:t>di</w:t>
      </w:r>
      <w:r w:rsidR="00F8498F">
        <w:t xml:space="preserve"> </w:t>
      </w:r>
      <w:r w:rsidR="003547F8">
        <w:t xml:space="preserve"> </w:t>
      </w:r>
      <w:proofErr w:type="spellStart"/>
      <w:r w:rsidR="003547F8">
        <w:t>reclutamento</w:t>
      </w:r>
      <w:proofErr w:type="spellEnd"/>
      <w:r w:rsidR="003547F8">
        <w:t xml:space="preserve"> di  </w:t>
      </w:r>
      <w:proofErr w:type="spellStart"/>
      <w:r w:rsidR="003547F8">
        <w:t>numero</w:t>
      </w:r>
      <w:proofErr w:type="spellEnd"/>
      <w:r w:rsidR="003547F8">
        <w:t xml:space="preserve"> due (2)</w:t>
      </w:r>
      <w:r w:rsidR="00F8498F">
        <w:t xml:space="preserve">  </w:t>
      </w:r>
      <w:proofErr w:type="spellStart"/>
      <w:r w:rsidR="00F8498F">
        <w:t>allievi</w:t>
      </w:r>
      <w:proofErr w:type="spellEnd"/>
      <w:r w:rsidR="00F8498F">
        <w:t xml:space="preserve">  a </w:t>
      </w:r>
      <w:proofErr w:type="spellStart"/>
      <w:r w:rsidR="00F8498F">
        <w:t>copertura</w:t>
      </w:r>
      <w:proofErr w:type="spellEnd"/>
      <w:r w:rsidR="00F8498F">
        <w:t xml:space="preserve">  di   </w:t>
      </w:r>
      <w:proofErr w:type="spellStart"/>
      <w:r w:rsidR="00F8498F">
        <w:t>numero</w:t>
      </w:r>
      <w:proofErr w:type="spellEnd"/>
      <w:r w:rsidR="00F8498F">
        <w:t xml:space="preserve"> (2)   </w:t>
      </w:r>
      <w:proofErr w:type="spellStart"/>
      <w:r w:rsidR="00F8498F">
        <w:t>posti</w:t>
      </w:r>
      <w:proofErr w:type="spellEnd"/>
      <w:r w:rsidR="00F8498F">
        <w:t xml:space="preserve"> </w:t>
      </w:r>
      <w:proofErr w:type="spellStart"/>
      <w:r w:rsidR="00F8498F">
        <w:t>vacanti</w:t>
      </w:r>
      <w:proofErr w:type="spellEnd"/>
      <w:r w:rsidR="00F8498F">
        <w:t xml:space="preserve">  </w:t>
      </w:r>
      <w:proofErr w:type="spellStart"/>
      <w:r w:rsidR="00F8498F">
        <w:t>derivanti</w:t>
      </w:r>
      <w:proofErr w:type="spellEnd"/>
      <w:r w:rsidR="00F8498F">
        <w:t xml:space="preserve"> da  </w:t>
      </w:r>
      <w:proofErr w:type="spellStart"/>
      <w:r w:rsidR="00F8498F">
        <w:t>rinuncia</w:t>
      </w:r>
      <w:proofErr w:type="spellEnd"/>
      <w:r w:rsidR="00F8498F">
        <w:t xml:space="preserve"> </w:t>
      </w:r>
      <w:proofErr w:type="spellStart"/>
      <w:r w:rsidR="00F8498F">
        <w:t>documentata</w:t>
      </w:r>
      <w:proofErr w:type="spellEnd"/>
      <w:r w:rsidR="00F8498F">
        <w:t xml:space="preserve"> e </w:t>
      </w:r>
      <w:proofErr w:type="spellStart"/>
      <w:r w:rsidR="00F8498F">
        <w:t>motivata</w:t>
      </w:r>
      <w:proofErr w:type="spellEnd"/>
      <w:r w:rsidR="00C501F4">
        <w:t xml:space="preserve"> di 2 </w:t>
      </w:r>
      <w:proofErr w:type="spellStart"/>
      <w:r w:rsidR="00C501F4">
        <w:t>alliev</w:t>
      </w:r>
      <w:r w:rsidR="00F8498F">
        <w:t>i</w:t>
      </w:r>
      <w:proofErr w:type="spellEnd"/>
      <w:r w:rsidR="00C501F4">
        <w:t xml:space="preserve"> al fine del </w:t>
      </w:r>
      <w:proofErr w:type="spellStart"/>
      <w:r w:rsidR="00C501F4">
        <w:t>raggin</w:t>
      </w:r>
      <w:r w:rsidR="0007684F">
        <w:t>gere</w:t>
      </w:r>
      <w:proofErr w:type="spellEnd"/>
      <w:r w:rsidR="0007684F">
        <w:t xml:space="preserve"> </w:t>
      </w:r>
      <w:proofErr w:type="spellStart"/>
      <w:r w:rsidR="0007684F">
        <w:t>il</w:t>
      </w:r>
      <w:proofErr w:type="spellEnd"/>
      <w:r w:rsidR="0007684F">
        <w:t xml:space="preserve"> </w:t>
      </w:r>
      <w:proofErr w:type="spellStart"/>
      <w:r w:rsidR="0007684F">
        <w:t>numero</w:t>
      </w:r>
      <w:proofErr w:type="spellEnd"/>
      <w:r w:rsidR="0007684F">
        <w:t xml:space="preserve">  </w:t>
      </w:r>
      <w:proofErr w:type="spellStart"/>
      <w:r w:rsidR="0007684F">
        <w:t>previsto</w:t>
      </w:r>
      <w:proofErr w:type="spellEnd"/>
      <w:r w:rsidR="0007684F">
        <w:t xml:space="preserve"> come da </w:t>
      </w:r>
      <w:proofErr w:type="spellStart"/>
      <w:r w:rsidR="0007684F">
        <w:t>Proposta</w:t>
      </w:r>
      <w:proofErr w:type="spellEnd"/>
      <w:r w:rsidR="0007684F">
        <w:t xml:space="preserve"> </w:t>
      </w:r>
      <w:proofErr w:type="spellStart"/>
      <w:r w:rsidR="0007684F">
        <w:t>progettuale</w:t>
      </w:r>
      <w:proofErr w:type="spellEnd"/>
      <w:r w:rsidR="00F8498F">
        <w:t xml:space="preserve"> </w:t>
      </w:r>
      <w:r w:rsidR="0007684F">
        <w:t xml:space="preserve"> e</w:t>
      </w:r>
      <w:r>
        <w:t xml:space="preserve"> </w:t>
      </w:r>
      <w:proofErr w:type="spellStart"/>
      <w:r>
        <w:t>consentire</w:t>
      </w:r>
      <w:proofErr w:type="spellEnd"/>
      <w:r>
        <w:t xml:space="preserve"> la </w:t>
      </w:r>
      <w:proofErr w:type="spellStart"/>
      <w:r>
        <w:t>frequenza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̀ del </w:t>
      </w:r>
      <w:proofErr w:type="spellStart"/>
      <w:r>
        <w:t>progetto</w:t>
      </w:r>
      <w:proofErr w:type="spellEnd"/>
      <w:r>
        <w:t xml:space="preserve">“ </w:t>
      </w:r>
      <w:proofErr w:type="spellStart"/>
      <w:r>
        <w:t>Amministrabil</w:t>
      </w:r>
      <w:r w:rsidR="0007684F">
        <w:t>e</w:t>
      </w:r>
      <w:proofErr w:type="spellEnd"/>
      <w:r w:rsidR="0007684F">
        <w:t xml:space="preserve"> ”</w:t>
      </w:r>
      <w:r w:rsidR="005E6D1F">
        <w:t xml:space="preserve">. </w:t>
      </w:r>
      <w:r>
        <w:t xml:space="preserve"> </w:t>
      </w:r>
    </w:p>
    <w:p w14:paraId="75E1A78D" w14:textId="77777777" w:rsidR="007B7CA4" w:rsidRDefault="007B7CA4" w:rsidP="00E3218D">
      <w:pPr>
        <w:ind w:left="4320"/>
        <w:rPr>
          <w:b/>
          <w:color w:val="000000"/>
        </w:rPr>
      </w:pPr>
      <w:r>
        <w:rPr>
          <w:b/>
          <w:color w:val="000000"/>
        </w:rPr>
        <w:t>FINALITA'</w:t>
      </w:r>
    </w:p>
    <w:p w14:paraId="6CE5CA2D" w14:textId="77777777" w:rsidR="007B7CA4" w:rsidRDefault="007B7CA4" w:rsidP="007B7CA4">
      <w:pPr>
        <w:jc w:val="center"/>
      </w:pPr>
    </w:p>
    <w:p w14:paraId="468A0739" w14:textId="77777777" w:rsidR="007B7CA4" w:rsidRDefault="007B7CA4" w:rsidP="005E6D1F">
      <w:pPr>
        <w:spacing w:line="360" w:lineRule="auto"/>
        <w:jc w:val="both"/>
      </w:pPr>
      <w:r>
        <w:t xml:space="preserve">La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punta</w:t>
      </w:r>
      <w:proofErr w:type="spellEnd"/>
      <w:r>
        <w:t xml:space="preserve"> a </w:t>
      </w:r>
      <w:proofErr w:type="spellStart"/>
      <w:r>
        <w:t>sostenere</w:t>
      </w:r>
      <w:proofErr w:type="spellEnd"/>
      <w:r>
        <w:t xml:space="preserve"> i </w:t>
      </w:r>
      <w:proofErr w:type="spellStart"/>
      <w:r>
        <w:t>diversoabili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accesso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del </w:t>
      </w:r>
      <w:proofErr w:type="spellStart"/>
      <w:r>
        <w:t>lavoro</w:t>
      </w:r>
      <w:proofErr w:type="spellEnd"/>
      <w:r>
        <w:t xml:space="preserve">. Il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attivato</w:t>
      </w:r>
      <w:bookmarkStart w:id="0" w:name="_GoBack"/>
      <w:bookmarkEnd w:id="0"/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un </w:t>
      </w:r>
      <w:proofErr w:type="spellStart"/>
      <w:r>
        <w:t>approccio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passa</w:t>
      </w:r>
      <w:proofErr w:type="spellEnd"/>
      <w:r>
        <w:t xml:space="preserve"> </w:t>
      </w:r>
      <w:proofErr w:type="spellStart"/>
      <w:r>
        <w:t>dall'orientamento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, al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nuclei </w:t>
      </w:r>
      <w:proofErr w:type="spellStart"/>
      <w:r>
        <w:t>familiari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creazione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rete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faciliti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networking e </w:t>
      </w:r>
      <w:proofErr w:type="spellStart"/>
      <w:r>
        <w:t>il</w:t>
      </w:r>
      <w:proofErr w:type="spellEnd"/>
      <w:r>
        <w:t xml:space="preserve"> matching </w:t>
      </w:r>
      <w:proofErr w:type="spellStart"/>
      <w:r>
        <w:t>tra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e </w:t>
      </w:r>
      <w:proofErr w:type="spellStart"/>
      <w:r>
        <w:t>offerta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settore</w:t>
      </w:r>
      <w:proofErr w:type="spellEnd"/>
      <w:r>
        <w:t xml:space="preserve">.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approccio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AmministrAbile</w:t>
      </w:r>
      <w:proofErr w:type="spellEnd"/>
      <w:r>
        <w:t xml:space="preserve"> </w:t>
      </w:r>
      <w:proofErr w:type="spellStart"/>
      <w:r>
        <w:t>attivare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percorsi</w:t>
      </w:r>
      <w:proofErr w:type="spellEnd"/>
      <w:r>
        <w:t xml:space="preserve"> virtuosi di </w:t>
      </w:r>
      <w:proofErr w:type="spellStart"/>
      <w:r>
        <w:t>crescita</w:t>
      </w:r>
      <w:proofErr w:type="spellEnd"/>
      <w:r>
        <w:t xml:space="preserve"> </w:t>
      </w:r>
      <w:proofErr w:type="spellStart"/>
      <w:r>
        <w:t>competenziale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vengano</w:t>
      </w:r>
      <w:proofErr w:type="spellEnd"/>
      <w:r>
        <w:t xml:space="preserve"> </w:t>
      </w:r>
      <w:proofErr w:type="spellStart"/>
      <w:r>
        <w:t>ostacolati</w:t>
      </w:r>
      <w:proofErr w:type="spellEnd"/>
      <w:r>
        <w:t xml:space="preserve"> da </w:t>
      </w:r>
      <w:proofErr w:type="spellStart"/>
      <w:r>
        <w:t>fattori</w:t>
      </w:r>
      <w:proofErr w:type="spellEnd"/>
      <w:r>
        <w:t xml:space="preserve"> </w:t>
      </w:r>
      <w:proofErr w:type="spellStart"/>
      <w:r>
        <w:t>esogeni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volontà</w:t>
      </w:r>
      <w:proofErr w:type="spellEnd"/>
      <w:r>
        <w:t xml:space="preserve"> del </w:t>
      </w:r>
      <w:proofErr w:type="spellStart"/>
      <w:r>
        <w:t>disabile</w:t>
      </w:r>
      <w:proofErr w:type="spellEnd"/>
      <w:r>
        <w:t xml:space="preserve">. Si </w:t>
      </w:r>
      <w:proofErr w:type="spellStart"/>
      <w:r>
        <w:t>punta</w:t>
      </w:r>
      <w:proofErr w:type="spellEnd"/>
      <w:r>
        <w:t xml:space="preserve"> a </w:t>
      </w:r>
      <w:proofErr w:type="spellStart"/>
      <w:r>
        <w:t>rendere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diversoabile</w:t>
      </w:r>
      <w:proofErr w:type="spellEnd"/>
      <w:r>
        <w:t xml:space="preserve"> </w:t>
      </w:r>
      <w:proofErr w:type="spellStart"/>
      <w:r>
        <w:t>indipendente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condizionamenti</w:t>
      </w:r>
      <w:proofErr w:type="spellEnd"/>
      <w:r>
        <w:t xml:space="preserve"> </w:t>
      </w:r>
      <w:proofErr w:type="spellStart"/>
      <w:r>
        <w:t>esterni</w:t>
      </w:r>
      <w:proofErr w:type="spellEnd"/>
      <w:r>
        <w:t xml:space="preserve"> </w:t>
      </w:r>
      <w:proofErr w:type="spellStart"/>
      <w:r>
        <w:t>derivanti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sovrastruttura</w:t>
      </w:r>
      <w:proofErr w:type="spellEnd"/>
      <w:r>
        <w:t xml:space="preserve"> </w:t>
      </w:r>
      <w:proofErr w:type="spellStart"/>
      <w:r>
        <w:t>burocratico-amministrativa</w:t>
      </w:r>
      <w:proofErr w:type="spellEnd"/>
      <w:r>
        <w:t xml:space="preserve">,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di caregiving  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</w:t>
      </w:r>
      <w:proofErr w:type="spellStart"/>
      <w:r>
        <w:t>economiche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esigenza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derivano</w:t>
      </w:r>
      <w:proofErr w:type="spellEnd"/>
      <w:r>
        <w:t xml:space="preserve"> in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diretta</w:t>
      </w:r>
      <w:proofErr w:type="spellEnd"/>
      <w:r>
        <w:t xml:space="preserve">. Si </w:t>
      </w:r>
      <w:proofErr w:type="spellStart"/>
      <w:r>
        <w:t>punta</w:t>
      </w:r>
      <w:proofErr w:type="spellEnd"/>
      <w:r>
        <w:t xml:space="preserve"> in </w:t>
      </w:r>
      <w:proofErr w:type="spellStart"/>
      <w:r>
        <w:t>definitiva</w:t>
      </w:r>
      <w:proofErr w:type="spellEnd"/>
      <w:r>
        <w:t xml:space="preserve"> a </w:t>
      </w:r>
      <w:proofErr w:type="spellStart"/>
      <w:r>
        <w:t>offrire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diversoabili</w:t>
      </w:r>
      <w:proofErr w:type="spellEnd"/>
      <w:r>
        <w:t xml:space="preserve"> </w:t>
      </w:r>
      <w:proofErr w:type="spellStart"/>
      <w:r>
        <w:t>un'opportunità</w:t>
      </w:r>
      <w:proofErr w:type="spellEnd"/>
      <w:r>
        <w:t xml:space="preserve"> di </w:t>
      </w:r>
      <w:proofErr w:type="spellStart"/>
      <w:r>
        <w:t>acquisire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valorizzabili</w:t>
      </w:r>
      <w:proofErr w:type="spellEnd"/>
      <w:r>
        <w:t xml:space="preserve"> </w:t>
      </w:r>
      <w:proofErr w:type="spellStart"/>
      <w:r>
        <w:t>indipendentemente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 di </w:t>
      </w:r>
      <w:proofErr w:type="spellStart"/>
      <w:r>
        <w:t>partenza</w:t>
      </w:r>
      <w:proofErr w:type="spellEnd"/>
      <w:r>
        <w:t xml:space="preserve"> del </w:t>
      </w:r>
      <w:proofErr w:type="spellStart"/>
      <w:r>
        <w:t>destinatario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un </w:t>
      </w:r>
      <w:proofErr w:type="spellStart"/>
      <w:r>
        <w:t>volano</w:t>
      </w:r>
      <w:proofErr w:type="spellEnd"/>
      <w:r>
        <w:t xml:space="preserve"> per </w:t>
      </w:r>
      <w:proofErr w:type="spellStart"/>
      <w:r>
        <w:t>l'inserimento</w:t>
      </w:r>
      <w:proofErr w:type="spellEnd"/>
      <w:r>
        <w:t xml:space="preserve"> </w:t>
      </w:r>
      <w:proofErr w:type="spellStart"/>
      <w:r>
        <w:t>all'interno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produttivo</w:t>
      </w:r>
      <w:proofErr w:type="spellEnd"/>
      <w:r>
        <w:t xml:space="preserve"> locale. </w:t>
      </w:r>
    </w:p>
    <w:p w14:paraId="3843FEAF" w14:textId="77777777" w:rsidR="007B7CA4" w:rsidRDefault="007B7CA4" w:rsidP="005E6D1F">
      <w:pPr>
        <w:spacing w:line="360" w:lineRule="auto"/>
        <w:jc w:val="both"/>
      </w:pPr>
      <w:r>
        <w:t xml:space="preserve">Le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metodologiche</w:t>
      </w:r>
      <w:proofErr w:type="spellEnd"/>
      <w:r>
        <w:t xml:space="preserve"> del </w:t>
      </w:r>
      <w:proofErr w:type="spellStart"/>
      <w:r>
        <w:t>processo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sinteticamente</w:t>
      </w:r>
      <w:proofErr w:type="spellEnd"/>
      <w:r>
        <w:t xml:space="preserve"> indicate:</w:t>
      </w:r>
    </w:p>
    <w:p w14:paraId="238E4569" w14:textId="77777777" w:rsidR="007B7CA4" w:rsidRDefault="007B7CA4" w:rsidP="005E6D1F">
      <w:pPr>
        <w:numPr>
          <w:ilvl w:val="0"/>
          <w:numId w:val="7"/>
        </w:numPr>
        <w:tabs>
          <w:tab w:val="left" w:pos="971"/>
        </w:tabs>
        <w:spacing w:line="360" w:lineRule="auto"/>
        <w:ind w:left="672" w:right="235"/>
        <w:jc w:val="both"/>
      </w:pPr>
      <w:proofErr w:type="spellStart"/>
      <w:r>
        <w:t>Individuazione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 e </w:t>
      </w:r>
      <w:proofErr w:type="spellStart"/>
      <w:r>
        <w:t>presa</w:t>
      </w:r>
      <w:proofErr w:type="spellEnd"/>
      <w:r>
        <w:t xml:space="preserve"> in </w:t>
      </w:r>
      <w:proofErr w:type="spellStart"/>
      <w:r>
        <w:t>carico</w:t>
      </w:r>
      <w:proofErr w:type="spellEnd"/>
      <w:r>
        <w:t xml:space="preserve"> con </w:t>
      </w:r>
      <w:proofErr w:type="spellStart"/>
      <w:r>
        <w:t>raccolta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>.</w:t>
      </w:r>
    </w:p>
    <w:p w14:paraId="24098BB6" w14:textId="77777777" w:rsidR="007B7CA4" w:rsidRDefault="007B7CA4" w:rsidP="005E6D1F">
      <w:pPr>
        <w:numPr>
          <w:ilvl w:val="0"/>
          <w:numId w:val="7"/>
        </w:numPr>
        <w:tabs>
          <w:tab w:val="left" w:pos="920"/>
        </w:tabs>
        <w:spacing w:line="360" w:lineRule="auto"/>
        <w:ind w:left="919" w:hanging="248"/>
        <w:jc w:val="both"/>
      </w:pPr>
      <w:proofErr w:type="spellStart"/>
      <w:r>
        <w:t>Analisi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risorse</w:t>
      </w:r>
      <w:proofErr w:type="spellEnd"/>
      <w:r>
        <w:t>.</w:t>
      </w:r>
    </w:p>
    <w:p w14:paraId="1D41924C" w14:textId="77777777" w:rsidR="007B7CA4" w:rsidRDefault="007B7CA4" w:rsidP="005E6D1F">
      <w:pPr>
        <w:numPr>
          <w:ilvl w:val="0"/>
          <w:numId w:val="7"/>
        </w:numPr>
        <w:tabs>
          <w:tab w:val="left" w:pos="920"/>
        </w:tabs>
        <w:spacing w:before="2" w:line="360" w:lineRule="auto"/>
        <w:ind w:left="672" w:right="236"/>
        <w:jc w:val="both"/>
      </w:pPr>
      <w:proofErr w:type="spellStart"/>
      <w:r>
        <w:t>Valutazione</w:t>
      </w:r>
      <w:proofErr w:type="spellEnd"/>
      <w:r>
        <w:t xml:space="preserve"> </w:t>
      </w:r>
      <w:proofErr w:type="spellStart"/>
      <w:r>
        <w:t>preliminare</w:t>
      </w:r>
      <w:proofErr w:type="spellEnd"/>
      <w:r>
        <w:t xml:space="preserve"> del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enucleazione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obiettivi</w:t>
      </w:r>
      <w:proofErr w:type="spellEnd"/>
      <w:r>
        <w:t xml:space="preserve"> </w:t>
      </w:r>
      <w:proofErr w:type="spellStart"/>
      <w:r>
        <w:t>dell’intervento</w:t>
      </w:r>
      <w:proofErr w:type="spellEnd"/>
      <w:r>
        <w:t xml:space="preserve"> in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ipotizzati</w:t>
      </w:r>
      <w:proofErr w:type="spellEnd"/>
      <w:r>
        <w:t>.</w:t>
      </w:r>
    </w:p>
    <w:p w14:paraId="77962487" w14:textId="77777777" w:rsidR="007B7CA4" w:rsidRDefault="007B7CA4" w:rsidP="005E6D1F">
      <w:pPr>
        <w:numPr>
          <w:ilvl w:val="0"/>
          <w:numId w:val="7"/>
        </w:numPr>
        <w:tabs>
          <w:tab w:val="left" w:pos="920"/>
        </w:tabs>
        <w:spacing w:line="360" w:lineRule="auto"/>
        <w:ind w:left="919" w:hanging="248"/>
        <w:jc w:val="both"/>
      </w:pPr>
      <w:proofErr w:type="spellStart"/>
      <w:r>
        <w:t>Elaborazione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intervento</w:t>
      </w:r>
      <w:proofErr w:type="spellEnd"/>
      <w:r>
        <w:t xml:space="preserve"> e del </w:t>
      </w:r>
      <w:proofErr w:type="spellStart"/>
      <w:r>
        <w:t>contratto</w:t>
      </w:r>
      <w:proofErr w:type="spellEnd"/>
      <w:r>
        <w:t>.</w:t>
      </w:r>
    </w:p>
    <w:p w14:paraId="560454B7" w14:textId="77777777" w:rsidR="007B7CA4" w:rsidRDefault="007B7CA4" w:rsidP="005E6D1F">
      <w:pPr>
        <w:numPr>
          <w:ilvl w:val="0"/>
          <w:numId w:val="7"/>
        </w:numPr>
        <w:tabs>
          <w:tab w:val="left" w:pos="920"/>
        </w:tabs>
        <w:spacing w:line="360" w:lineRule="auto"/>
        <w:ind w:left="919" w:hanging="248"/>
        <w:jc w:val="both"/>
      </w:pPr>
      <w:proofErr w:type="spellStart"/>
      <w:r>
        <w:t>Attuazione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di </w:t>
      </w:r>
      <w:proofErr w:type="spellStart"/>
      <w:r>
        <w:t>intervento</w:t>
      </w:r>
      <w:proofErr w:type="spellEnd"/>
      <w:r>
        <w:t>.</w:t>
      </w:r>
    </w:p>
    <w:p w14:paraId="7F32CC1D" w14:textId="77777777" w:rsidR="007B7CA4" w:rsidRDefault="007B7CA4" w:rsidP="005E6D1F">
      <w:pPr>
        <w:numPr>
          <w:ilvl w:val="0"/>
          <w:numId w:val="7"/>
        </w:numPr>
        <w:tabs>
          <w:tab w:val="left" w:pos="935"/>
        </w:tabs>
        <w:spacing w:line="360" w:lineRule="auto"/>
        <w:ind w:left="919" w:hanging="248"/>
        <w:jc w:val="both"/>
      </w:pPr>
      <w:proofErr w:type="spellStart"/>
      <w:r>
        <w:lastRenderedPageBreak/>
        <w:t>Verifica</w:t>
      </w:r>
      <w:proofErr w:type="spellEnd"/>
      <w:r>
        <w:t xml:space="preserve"> e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(in </w:t>
      </w:r>
      <w:proofErr w:type="spellStart"/>
      <w:r>
        <w:t>itinere</w:t>
      </w:r>
      <w:proofErr w:type="spellEnd"/>
      <w:r>
        <w:t xml:space="preserve"> e </w:t>
      </w:r>
      <w:proofErr w:type="spellStart"/>
      <w:r>
        <w:t>finali</w:t>
      </w:r>
      <w:proofErr w:type="spellEnd"/>
      <w:r>
        <w:t>).</w:t>
      </w:r>
    </w:p>
    <w:p w14:paraId="5ACD7A5B" w14:textId="77777777" w:rsidR="007B7CA4" w:rsidRDefault="007B7CA4" w:rsidP="005E6D1F">
      <w:pPr>
        <w:numPr>
          <w:ilvl w:val="0"/>
          <w:numId w:val="7"/>
        </w:numPr>
        <w:tabs>
          <w:tab w:val="left" w:pos="935"/>
        </w:tabs>
        <w:spacing w:line="360" w:lineRule="auto"/>
        <w:ind w:left="919" w:hanging="248"/>
        <w:jc w:val="both"/>
      </w:pPr>
      <w:proofErr w:type="spellStart"/>
      <w:r>
        <w:t>Conclusione</w:t>
      </w:r>
      <w:proofErr w:type="spellEnd"/>
      <w:r>
        <w:t xml:space="preserve"> del </w:t>
      </w:r>
      <w:proofErr w:type="spellStart"/>
      <w:r>
        <w:t>processo</w:t>
      </w:r>
      <w:proofErr w:type="spellEnd"/>
      <w:r>
        <w:t xml:space="preserve"> di </w:t>
      </w:r>
      <w:proofErr w:type="spellStart"/>
      <w:r>
        <w:t>aiuto</w:t>
      </w:r>
      <w:proofErr w:type="spellEnd"/>
      <w:r>
        <w:t xml:space="preserve"> (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riformulazione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o </w:t>
      </w:r>
      <w:proofErr w:type="spellStart"/>
      <w:r>
        <w:t>formulazione</w:t>
      </w:r>
      <w:proofErr w:type="spellEnd"/>
      <w:r>
        <w:t xml:space="preserve"> di </w:t>
      </w:r>
      <w:proofErr w:type="spellStart"/>
      <w:r>
        <w:t>uno</w:t>
      </w:r>
      <w:proofErr w:type="spellEnd"/>
      <w:r>
        <w:t xml:space="preserve"> </w:t>
      </w:r>
      <w:proofErr w:type="spellStart"/>
      <w:r>
        <w:t>nuovo</w:t>
      </w:r>
      <w:proofErr w:type="spellEnd"/>
      <w:r>
        <w:t>).</w:t>
      </w:r>
    </w:p>
    <w:p w14:paraId="67F91CB2" w14:textId="0B574D05" w:rsidR="007B7CA4" w:rsidRDefault="007B7CA4" w:rsidP="005E6D1F">
      <w:pPr>
        <w:tabs>
          <w:tab w:val="left" w:pos="935"/>
        </w:tabs>
        <w:spacing w:line="360" w:lineRule="auto"/>
        <w:ind w:left="671"/>
        <w:jc w:val="both"/>
      </w:pPr>
      <w:proofErr w:type="spellStart"/>
      <w:r>
        <w:t>Nel</w:t>
      </w:r>
      <w:proofErr w:type="spellEnd"/>
      <w:r>
        <w:t xml:space="preserve"> </w:t>
      </w:r>
      <w:proofErr w:type="spellStart"/>
      <w:r>
        <w:t>dettaglio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percorso</w:t>
      </w:r>
      <w:proofErr w:type="spellEnd"/>
      <w:r>
        <w:t xml:space="preserve"> </w:t>
      </w:r>
      <w:proofErr w:type="spellStart"/>
      <w:r>
        <w:t>formativo</w:t>
      </w:r>
      <w:proofErr w:type="spellEnd"/>
      <w:r>
        <w:t xml:space="preserve"> di “ </w:t>
      </w:r>
      <w:proofErr w:type="spellStart"/>
      <w:r>
        <w:t>Addetto</w:t>
      </w:r>
      <w:proofErr w:type="spellEnd"/>
      <w:r>
        <w:t xml:space="preserve"> </w:t>
      </w:r>
      <w:proofErr w:type="spellStart"/>
      <w:r>
        <w:t>Amministrat</w:t>
      </w:r>
      <w:r w:rsidR="00E3218D">
        <w:t>ivo</w:t>
      </w:r>
      <w:proofErr w:type="spellEnd"/>
      <w:r w:rsidR="00E3218D">
        <w:t xml:space="preserve"> </w:t>
      </w:r>
      <w:proofErr w:type="spellStart"/>
      <w:r w:rsidR="00E3218D">
        <w:t>Segretariale</w:t>
      </w:r>
      <w:proofErr w:type="spellEnd"/>
      <w:r w:rsidR="00E3218D">
        <w:t xml:space="preserve">” è </w:t>
      </w:r>
      <w:proofErr w:type="spellStart"/>
      <w:r w:rsidR="00E3218D">
        <w:t>il</w:t>
      </w:r>
      <w:proofErr w:type="spellEnd"/>
      <w:r w:rsidR="00E3218D">
        <w:t xml:space="preserve"> </w:t>
      </w:r>
      <w:proofErr w:type="spellStart"/>
      <w:r w:rsidR="00E3218D">
        <w:t>seguente</w:t>
      </w:r>
      <w:proofErr w:type="spellEnd"/>
    </w:p>
    <w:p w14:paraId="5ACED019" w14:textId="77777777" w:rsidR="007B7CA4" w:rsidRPr="00E3218D" w:rsidRDefault="007B7CA4" w:rsidP="005E6D1F">
      <w:pPr>
        <w:tabs>
          <w:tab w:val="left" w:pos="935"/>
        </w:tabs>
        <w:spacing w:line="360" w:lineRule="auto"/>
        <w:jc w:val="both"/>
        <w:rPr>
          <w:sz w:val="6"/>
        </w:rPr>
      </w:pPr>
    </w:p>
    <w:tbl>
      <w:tblPr>
        <w:tblW w:w="0" w:type="auto"/>
        <w:tblInd w:w="15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9"/>
        <w:gridCol w:w="1271"/>
        <w:gridCol w:w="1274"/>
      </w:tblGrid>
      <w:tr w:rsidR="007B7CA4" w14:paraId="4FB23FC4" w14:textId="77777777" w:rsidTr="007B7CA4">
        <w:trPr>
          <w:cantSplit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23D73" w14:textId="77777777" w:rsidR="007B7CA4" w:rsidRDefault="007B7CA4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Moduli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C53F9" w14:textId="77777777" w:rsidR="007B7CA4" w:rsidRDefault="007B7CA4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Ore aula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E4036" w14:textId="77777777" w:rsidR="007B7CA4" w:rsidRDefault="007B7CA4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Ore stage</w:t>
            </w:r>
          </w:p>
        </w:tc>
      </w:tr>
      <w:tr w:rsidR="007B7CA4" w14:paraId="35D571C5" w14:textId="77777777" w:rsidTr="007B7CA4">
        <w:trPr>
          <w:trHeight w:val="269"/>
        </w:trPr>
        <w:tc>
          <w:tcPr>
            <w:tcW w:w="39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52E7A" w14:textId="77777777" w:rsidR="007B7CA4" w:rsidRDefault="007B7CA4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Alfabetizzazione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informatica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(30 h)</w:t>
            </w:r>
          </w:p>
        </w:tc>
        <w:tc>
          <w:tcPr>
            <w:tcW w:w="12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4C3DA" w14:textId="77777777" w:rsidR="007B7CA4" w:rsidRDefault="007B7CA4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30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A719D" w14:textId="77777777" w:rsidR="007B7CA4" w:rsidRDefault="007B7CA4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 </w:t>
            </w:r>
          </w:p>
        </w:tc>
      </w:tr>
      <w:tr w:rsidR="00E3218D" w14:paraId="33A8C484" w14:textId="77777777" w:rsidTr="00E3218D">
        <w:trPr>
          <w:trHeight w:val="253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7552" w14:textId="77777777" w:rsidR="00E3218D" w:rsidRDefault="00E321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B410" w14:textId="77777777" w:rsidR="00E3218D" w:rsidRDefault="00E321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AB85" w14:textId="77777777" w:rsidR="00E3218D" w:rsidRDefault="00E3218D">
            <w:pPr>
              <w:rPr>
                <w:sz w:val="22"/>
                <w:szCs w:val="22"/>
              </w:rPr>
            </w:pPr>
          </w:p>
        </w:tc>
      </w:tr>
      <w:tr w:rsidR="00E3218D" w14:paraId="45B5928D" w14:textId="77777777" w:rsidTr="00E3218D">
        <w:trPr>
          <w:trHeight w:val="21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7CB4D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Strumenti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incasso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pagamento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F3086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55FB9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206F8661" w14:textId="77777777" w:rsidTr="00E3218D">
        <w:trPr>
          <w:trHeight w:val="626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CE202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Tecniche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comunicazione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nelle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fasi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interpretazione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delle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richieste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dell'interlocutore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(20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72ECF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B8B00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66110EEE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9F715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Predisposizione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report (12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8BA19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7FFE9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12</w:t>
            </w:r>
          </w:p>
        </w:tc>
      </w:tr>
      <w:tr w:rsidR="00E3218D" w14:paraId="0685A447" w14:textId="77777777" w:rsidTr="00E3218D">
        <w:trPr>
          <w:trHeight w:val="21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69DE6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Tecniche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segreteria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(46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4476F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856715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1EEA3C9A" w14:textId="77777777" w:rsidTr="00E3218D">
        <w:trPr>
          <w:trHeight w:val="54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E9EB1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Corrispondenza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commerciale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AE6CF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56C71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67D5A31E" w14:textId="77777777" w:rsidTr="00E3218D">
        <w:trPr>
          <w:trHeight w:val="21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79954" w14:textId="77777777" w:rsidR="00E3218D" w:rsidRDefault="00E3218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Software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applicativo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d'ufficio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E21EC1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2B9E5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05CD7743" w14:textId="77777777" w:rsidTr="00E3218D">
        <w:trPr>
          <w:trHeight w:val="54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AEDE3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Elementi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organizzazione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aziendale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(20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8505C4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B040C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01F7924A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8D84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Elementi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tecnica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commerciale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1DE04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F09DB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5B5F3BD5" w14:textId="77777777" w:rsidTr="00E3218D">
        <w:trPr>
          <w:trHeight w:val="419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3C84C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Elaborazione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documenti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amministrativi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(42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7D3EB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9B3B6" w14:textId="1B310DCF" w:rsidR="00E3218D" w:rsidRDefault="00E3218D">
            <w:pPr>
              <w:jc w:val="right"/>
              <w:rPr>
                <w:sz w:val="22"/>
                <w:szCs w:val="22"/>
              </w:rPr>
            </w:pPr>
          </w:p>
        </w:tc>
      </w:tr>
      <w:tr w:rsidR="00E3218D" w14:paraId="6A586797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B956D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Contesto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lavorativo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organizzativo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elementi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processi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procedure (34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02AAD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1EB8A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386770C2" w14:textId="77777777" w:rsidTr="00E3218D">
        <w:trPr>
          <w:trHeight w:val="419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B0829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Tecniche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raccolta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classificazione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archiviazione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(24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4F3D8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B9557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</w:t>
            </w:r>
          </w:p>
        </w:tc>
      </w:tr>
      <w:tr w:rsidR="00E3218D" w14:paraId="62FF6689" w14:textId="77777777" w:rsidTr="00E3218D">
        <w:trPr>
          <w:trHeight w:val="212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3B5E0" w14:textId="77777777" w:rsidR="00E3218D" w:rsidRDefault="00E3218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Lingua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inglese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livello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B1 (32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52879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E521E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 </w:t>
            </w:r>
          </w:p>
        </w:tc>
      </w:tr>
      <w:tr w:rsidR="00E3218D" w14:paraId="670BB04B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54A3C3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Metodologie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tutela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della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sostenibilità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ambientale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amministrazione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(4 h)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1B5718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E8F2BC" w14:textId="77777777" w:rsidR="00E3218D" w:rsidRDefault="00E3218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 </w:t>
            </w:r>
          </w:p>
        </w:tc>
      </w:tr>
      <w:tr w:rsidR="00E3218D" w14:paraId="3A727009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70EE1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Esame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finale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qualifica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della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formazione</w:t>
            </w:r>
            <w:proofErr w:type="spellEnd"/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29B36" w14:textId="77777777" w:rsidR="00E3218D" w:rsidRDefault="00E3218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 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95FC8" w14:textId="77777777" w:rsidR="00E3218D" w:rsidRDefault="00E3218D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 </w:t>
            </w:r>
          </w:p>
        </w:tc>
      </w:tr>
      <w:tr w:rsidR="00E3218D" w14:paraId="582EEBEF" w14:textId="77777777" w:rsidTr="00E3218D"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0DAA4" w14:textId="77777777" w:rsidR="00E3218D" w:rsidRDefault="00E3218D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>Totale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(in ore)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0A974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360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1CC36" w14:textId="77777777" w:rsidR="00E3218D" w:rsidRDefault="00E3218D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240</w:t>
            </w:r>
          </w:p>
        </w:tc>
      </w:tr>
    </w:tbl>
    <w:p w14:paraId="1B1E1D5F" w14:textId="77777777" w:rsidR="007B7CA4" w:rsidRDefault="007B7CA4" w:rsidP="007B7CA4">
      <w:pPr>
        <w:tabs>
          <w:tab w:val="left" w:pos="920"/>
        </w:tabs>
        <w:spacing w:before="67" w:line="252" w:lineRule="auto"/>
        <w:ind w:left="919"/>
        <w:jc w:val="both"/>
        <w:rPr>
          <w:szCs w:val="22"/>
        </w:rPr>
      </w:pPr>
    </w:p>
    <w:p w14:paraId="6D598E6A" w14:textId="77777777" w:rsidR="007B7CA4" w:rsidRDefault="007B7CA4" w:rsidP="007B7CA4">
      <w:pPr>
        <w:rPr>
          <w:b/>
          <w:color w:val="000000"/>
        </w:rPr>
      </w:pPr>
    </w:p>
    <w:p w14:paraId="1FB96E99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1. REQUISITI DI PARTECIPAZIONE </w:t>
      </w:r>
    </w:p>
    <w:p w14:paraId="27D4A140" w14:textId="77777777" w:rsidR="007B7CA4" w:rsidRDefault="007B7CA4" w:rsidP="007B7CA4">
      <w:pPr>
        <w:rPr>
          <w:color w:val="000000"/>
          <w:sz w:val="22"/>
        </w:rPr>
      </w:pPr>
    </w:p>
    <w:p w14:paraId="1C230DB8" w14:textId="08F43464" w:rsidR="007B7CA4" w:rsidRDefault="005E6D1F" w:rsidP="007B7CA4">
      <w:pPr>
        <w:spacing w:after="162" w:line="360" w:lineRule="auto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D</w:t>
      </w:r>
      <w:r w:rsidR="007B7CA4">
        <w:rPr>
          <w:color w:val="000000"/>
        </w:rPr>
        <w:t>isabili</w:t>
      </w:r>
      <w:proofErr w:type="spellEnd"/>
      <w:r w:rsidR="007B7CA4">
        <w:rPr>
          <w:color w:val="000000"/>
        </w:rPr>
        <w:t xml:space="preserve"> </w:t>
      </w:r>
      <w:proofErr w:type="spellStart"/>
      <w:r w:rsidR="007B7CA4">
        <w:rPr>
          <w:color w:val="000000"/>
        </w:rPr>
        <w:t>affetti</w:t>
      </w:r>
      <w:proofErr w:type="spellEnd"/>
      <w:r w:rsidR="007B7CA4">
        <w:rPr>
          <w:color w:val="000000"/>
        </w:rPr>
        <w:t xml:space="preserve"> da handicap </w:t>
      </w:r>
      <w:proofErr w:type="spellStart"/>
      <w:r w:rsidR="007B7CA4">
        <w:rPr>
          <w:color w:val="000000"/>
        </w:rPr>
        <w:t>fisici</w:t>
      </w:r>
      <w:proofErr w:type="spellEnd"/>
      <w:r w:rsidR="007B7CA4">
        <w:rPr>
          <w:color w:val="000000"/>
        </w:rPr>
        <w:t xml:space="preserve">, </w:t>
      </w:r>
      <w:proofErr w:type="spellStart"/>
      <w:r w:rsidR="007B7CA4">
        <w:rPr>
          <w:color w:val="000000"/>
        </w:rPr>
        <w:t>mentali</w:t>
      </w:r>
      <w:proofErr w:type="spellEnd"/>
      <w:r w:rsidR="007B7CA4">
        <w:rPr>
          <w:color w:val="000000"/>
        </w:rPr>
        <w:t xml:space="preserve"> e </w:t>
      </w:r>
      <w:proofErr w:type="spellStart"/>
      <w:r w:rsidR="007B7CA4">
        <w:rPr>
          <w:color w:val="000000"/>
        </w:rPr>
        <w:t>sensoriali</w:t>
      </w:r>
      <w:proofErr w:type="spellEnd"/>
      <w:r w:rsidR="007B7CA4">
        <w:rPr>
          <w:color w:val="000000"/>
        </w:rPr>
        <w:t xml:space="preserve"> con un </w:t>
      </w:r>
      <w:proofErr w:type="spellStart"/>
      <w:r w:rsidR="007B7CA4">
        <w:rPr>
          <w:b/>
          <w:color w:val="000000"/>
        </w:rPr>
        <w:t>grado</w:t>
      </w:r>
      <w:proofErr w:type="spellEnd"/>
      <w:r w:rsidR="007B7CA4">
        <w:rPr>
          <w:b/>
          <w:color w:val="000000"/>
        </w:rPr>
        <w:t xml:space="preserve"> di </w:t>
      </w:r>
      <w:proofErr w:type="spellStart"/>
      <w:r w:rsidR="007B7CA4">
        <w:rPr>
          <w:b/>
          <w:color w:val="000000"/>
        </w:rPr>
        <w:t>disabilità</w:t>
      </w:r>
      <w:proofErr w:type="spellEnd"/>
      <w:r w:rsidR="007B7CA4">
        <w:rPr>
          <w:b/>
          <w:color w:val="000000"/>
        </w:rPr>
        <w:t xml:space="preserve"> </w:t>
      </w:r>
      <w:proofErr w:type="spellStart"/>
      <w:r w:rsidR="007B7CA4">
        <w:rPr>
          <w:b/>
          <w:color w:val="000000"/>
        </w:rPr>
        <w:t>certificato</w:t>
      </w:r>
      <w:proofErr w:type="spellEnd"/>
      <w:r w:rsidR="007B7CA4">
        <w:rPr>
          <w:b/>
          <w:color w:val="000000"/>
        </w:rPr>
        <w:t xml:space="preserve"> non </w:t>
      </w:r>
      <w:proofErr w:type="spellStart"/>
      <w:r w:rsidR="007B7CA4">
        <w:rPr>
          <w:b/>
          <w:color w:val="000000"/>
        </w:rPr>
        <w:t>inferiore</w:t>
      </w:r>
      <w:proofErr w:type="spellEnd"/>
      <w:r w:rsidR="007B7CA4">
        <w:rPr>
          <w:b/>
          <w:color w:val="000000"/>
        </w:rPr>
        <w:t xml:space="preserve"> al 66%</w:t>
      </w:r>
      <w:r w:rsidR="007B7CA4">
        <w:rPr>
          <w:color w:val="000000"/>
        </w:rPr>
        <w:t xml:space="preserve">. </w:t>
      </w:r>
      <w:proofErr w:type="spellStart"/>
      <w:r w:rsidR="007B7CA4">
        <w:rPr>
          <w:color w:val="000000"/>
        </w:rPr>
        <w:t>Sono</w:t>
      </w:r>
      <w:proofErr w:type="spellEnd"/>
      <w:r w:rsidR="007B7CA4">
        <w:rPr>
          <w:color w:val="000000"/>
        </w:rPr>
        <w:t xml:space="preserve"> </w:t>
      </w:r>
      <w:proofErr w:type="spellStart"/>
      <w:r w:rsidR="007B7CA4">
        <w:rPr>
          <w:color w:val="000000"/>
        </w:rPr>
        <w:t>esclusi</w:t>
      </w:r>
      <w:proofErr w:type="spellEnd"/>
      <w:r w:rsidR="007B7CA4">
        <w:rPr>
          <w:color w:val="000000"/>
        </w:rPr>
        <w:t xml:space="preserve"> </w:t>
      </w:r>
      <w:proofErr w:type="spellStart"/>
      <w:r w:rsidR="007B7CA4">
        <w:rPr>
          <w:color w:val="000000"/>
        </w:rPr>
        <w:t>quei</w:t>
      </w:r>
      <w:proofErr w:type="spellEnd"/>
      <w:r w:rsidR="007B7CA4">
        <w:rPr>
          <w:color w:val="000000"/>
        </w:rPr>
        <w:t xml:space="preserve"> </w:t>
      </w:r>
      <w:proofErr w:type="spellStart"/>
      <w:r w:rsidR="007B7CA4">
        <w:rPr>
          <w:color w:val="000000"/>
        </w:rPr>
        <w:t>soggetti</w:t>
      </w:r>
      <w:proofErr w:type="spellEnd"/>
      <w:r w:rsidR="007B7CA4">
        <w:rPr>
          <w:color w:val="000000"/>
        </w:rPr>
        <w:t xml:space="preserve"> </w:t>
      </w:r>
      <w:proofErr w:type="spellStart"/>
      <w:r w:rsidR="007B7CA4">
        <w:rPr>
          <w:b/>
          <w:color w:val="000000"/>
        </w:rPr>
        <w:t>disabili</w:t>
      </w:r>
      <w:proofErr w:type="spellEnd"/>
      <w:r w:rsidR="007B7CA4">
        <w:rPr>
          <w:b/>
          <w:color w:val="000000"/>
        </w:rPr>
        <w:t xml:space="preserve"> per i </w:t>
      </w:r>
      <w:proofErr w:type="spellStart"/>
      <w:r w:rsidR="007B7CA4">
        <w:rPr>
          <w:b/>
          <w:color w:val="000000"/>
        </w:rPr>
        <w:t>quali</w:t>
      </w:r>
      <w:proofErr w:type="spellEnd"/>
      <w:r w:rsidR="007B7CA4">
        <w:rPr>
          <w:b/>
          <w:color w:val="000000"/>
        </w:rPr>
        <w:t xml:space="preserve"> è </w:t>
      </w:r>
      <w:proofErr w:type="spellStart"/>
      <w:r w:rsidR="007B7CA4">
        <w:rPr>
          <w:b/>
          <w:color w:val="000000"/>
        </w:rPr>
        <w:t>certificata</w:t>
      </w:r>
      <w:proofErr w:type="spellEnd"/>
      <w:r w:rsidR="007B7CA4">
        <w:rPr>
          <w:b/>
          <w:color w:val="000000"/>
        </w:rPr>
        <w:t xml:space="preserve"> la non </w:t>
      </w:r>
      <w:proofErr w:type="spellStart"/>
      <w:r w:rsidR="007B7CA4">
        <w:rPr>
          <w:b/>
          <w:color w:val="000000"/>
        </w:rPr>
        <w:t>collocabilità</w:t>
      </w:r>
      <w:proofErr w:type="spellEnd"/>
      <w:r w:rsidR="007B7CA4">
        <w:rPr>
          <w:b/>
          <w:color w:val="000000"/>
        </w:rPr>
        <w:t xml:space="preserve"> al </w:t>
      </w:r>
      <w:proofErr w:type="spellStart"/>
      <w:r w:rsidR="007B7CA4">
        <w:rPr>
          <w:b/>
          <w:color w:val="000000"/>
        </w:rPr>
        <w:t>lavoro</w:t>
      </w:r>
      <w:proofErr w:type="spellEnd"/>
      <w:r w:rsidR="007B7CA4">
        <w:rPr>
          <w:color w:val="000000"/>
        </w:rPr>
        <w:t xml:space="preserve">; </w:t>
      </w:r>
    </w:p>
    <w:p w14:paraId="07D2102F" w14:textId="77777777" w:rsidR="007B7CA4" w:rsidRDefault="007B7CA4" w:rsidP="007B7CA4">
      <w:pPr>
        <w:numPr>
          <w:ilvl w:val="0"/>
          <w:numId w:val="8"/>
        </w:numPr>
        <w:spacing w:after="162"/>
        <w:ind w:left="720" w:hanging="360"/>
        <w:rPr>
          <w:color w:val="000000"/>
        </w:rPr>
      </w:pP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residenti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domiciliati</w:t>
      </w:r>
      <w:proofErr w:type="spellEnd"/>
      <w:r>
        <w:rPr>
          <w:color w:val="000000"/>
        </w:rPr>
        <w:t xml:space="preserve"> in Sicilia da </w:t>
      </w:r>
      <w:proofErr w:type="spellStart"/>
      <w:r>
        <w:rPr>
          <w:color w:val="000000"/>
        </w:rPr>
        <w:t>almeno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mesi</w:t>
      </w:r>
      <w:proofErr w:type="spellEnd"/>
      <w:r>
        <w:rPr>
          <w:color w:val="000000"/>
        </w:rPr>
        <w:t xml:space="preserve">; </w:t>
      </w:r>
    </w:p>
    <w:p w14:paraId="20C3815D" w14:textId="77777777" w:rsidR="007B7CA4" w:rsidRDefault="007B7CA4" w:rsidP="007B7CA4">
      <w:pPr>
        <w:numPr>
          <w:ilvl w:val="0"/>
          <w:numId w:val="8"/>
        </w:numPr>
        <w:spacing w:after="162"/>
        <w:ind w:left="720" w:hanging="360"/>
        <w:rPr>
          <w:color w:val="000000"/>
        </w:rPr>
      </w:pPr>
      <w:proofErr w:type="spellStart"/>
      <w:r>
        <w:rPr>
          <w:color w:val="000000"/>
        </w:rPr>
        <w:t>avere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un’età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minimo</w:t>
      </w:r>
      <w:proofErr w:type="spellEnd"/>
      <w:r>
        <w:rPr>
          <w:color w:val="000000"/>
        </w:rPr>
        <w:t xml:space="preserve"> di 16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massimo</w:t>
      </w:r>
      <w:proofErr w:type="spellEnd"/>
      <w:r>
        <w:rPr>
          <w:color w:val="000000"/>
        </w:rPr>
        <w:t xml:space="preserve"> di 60 </w:t>
      </w:r>
      <w:proofErr w:type="spellStart"/>
      <w:r>
        <w:rPr>
          <w:color w:val="000000"/>
        </w:rPr>
        <w:t>anni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compiuti</w:t>
      </w:r>
      <w:proofErr w:type="spellEnd"/>
      <w:r>
        <w:rPr>
          <w:color w:val="000000"/>
        </w:rPr>
        <w:t xml:space="preserve">; </w:t>
      </w:r>
    </w:p>
    <w:p w14:paraId="07469FA9" w14:textId="77777777" w:rsidR="007B7CA4" w:rsidRDefault="007B7CA4" w:rsidP="007B7CA4">
      <w:pPr>
        <w:numPr>
          <w:ilvl w:val="0"/>
          <w:numId w:val="8"/>
        </w:numPr>
        <w:spacing w:after="162"/>
        <w:ind w:left="720" w:hanging="360"/>
        <w:rPr>
          <w:color w:val="000000"/>
        </w:rPr>
      </w:pP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inoccupati</w:t>
      </w:r>
      <w:proofErr w:type="spellEnd"/>
      <w:r>
        <w:rPr>
          <w:color w:val="000000"/>
        </w:rPr>
        <w:t xml:space="preserve"> o in </w:t>
      </w:r>
      <w:proofErr w:type="spellStart"/>
      <w:r>
        <w:rPr>
          <w:color w:val="000000"/>
        </w:rPr>
        <w:t>cerca</w:t>
      </w:r>
      <w:proofErr w:type="spellEnd"/>
      <w:r>
        <w:rPr>
          <w:color w:val="000000"/>
        </w:rPr>
        <w:t xml:space="preserve"> di prima </w:t>
      </w:r>
      <w:proofErr w:type="spellStart"/>
      <w:r>
        <w:rPr>
          <w:color w:val="000000"/>
        </w:rPr>
        <w:t>occupazione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disoccupati</w:t>
      </w:r>
      <w:proofErr w:type="spellEnd"/>
      <w:r>
        <w:rPr>
          <w:color w:val="000000"/>
        </w:rPr>
        <w:t xml:space="preserve">; </w:t>
      </w:r>
    </w:p>
    <w:p w14:paraId="3B67C5D3" w14:textId="77777777" w:rsidR="007B7CA4" w:rsidRDefault="007B7CA4" w:rsidP="007B7CA4">
      <w:pPr>
        <w:numPr>
          <w:ilvl w:val="0"/>
          <w:numId w:val="8"/>
        </w:numPr>
        <w:ind w:left="720" w:hanging="360"/>
        <w:rPr>
          <w:color w:val="000000"/>
        </w:rPr>
      </w:pPr>
      <w:r>
        <w:rPr>
          <w:color w:val="000000"/>
        </w:rPr>
        <w:t xml:space="preserve">per i </w:t>
      </w:r>
      <w:proofErr w:type="spellStart"/>
      <w:r>
        <w:rPr>
          <w:color w:val="000000"/>
        </w:rPr>
        <w:t>cittadini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comunitari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l’esclusione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stranieri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accompagnati</w:t>
      </w:r>
      <w:proofErr w:type="spellEnd"/>
      <w:r>
        <w:rPr>
          <w:color w:val="000000"/>
        </w:rPr>
        <w:t xml:space="preserve">, è </w:t>
      </w:r>
      <w:proofErr w:type="spellStart"/>
      <w:r>
        <w:rPr>
          <w:color w:val="000000"/>
        </w:rPr>
        <w:t>richiesto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regolare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permesso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soggiorno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validità</w:t>
      </w:r>
      <w:proofErr w:type="spellEnd"/>
      <w:r>
        <w:rPr>
          <w:color w:val="000000"/>
        </w:rPr>
        <w:t xml:space="preserve">. </w:t>
      </w:r>
    </w:p>
    <w:p w14:paraId="0FBB68D5" w14:textId="3CFB8E6C" w:rsidR="007B7CA4" w:rsidRPr="00E3218D" w:rsidRDefault="007B7CA4" w:rsidP="00E3218D">
      <w:pPr>
        <w:spacing w:before="100" w:after="100" w:line="360" w:lineRule="auto"/>
      </w:pPr>
      <w:proofErr w:type="spellStart"/>
      <w:r>
        <w:rPr>
          <w:b/>
        </w:rPr>
        <w:lastRenderedPageBreak/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esclusi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, pure in </w:t>
      </w:r>
      <w:proofErr w:type="spellStart"/>
      <w:r>
        <w:rPr>
          <w:b/>
        </w:rPr>
        <w:t>possesso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suindicati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requisiti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coinvolti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altri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progetti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finanziati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programmi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comunitari</w:t>
      </w:r>
      <w:proofErr w:type="spellEnd"/>
      <w:r>
        <w:t>.</w:t>
      </w:r>
    </w:p>
    <w:p w14:paraId="23B17F82" w14:textId="77777777" w:rsidR="007B7CA4" w:rsidRDefault="007B7CA4" w:rsidP="007B7CA4">
      <w:pPr>
        <w:rPr>
          <w:b/>
          <w:color w:val="000000"/>
        </w:rPr>
      </w:pPr>
    </w:p>
    <w:p w14:paraId="6B7566AE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2. TERMINI E MODALITÀ DI PRESENTAZIONE DELLA DOMANDA DI PARTECIPAZIONE </w:t>
      </w:r>
    </w:p>
    <w:p w14:paraId="11F113DB" w14:textId="77777777" w:rsidR="007B7CA4" w:rsidRDefault="007B7CA4" w:rsidP="007B7CA4">
      <w:pPr>
        <w:rPr>
          <w:color w:val="000000"/>
        </w:rPr>
      </w:pPr>
    </w:p>
    <w:p w14:paraId="689368BC" w14:textId="215B274D" w:rsidR="007B7CA4" w:rsidRDefault="007B7CA4" w:rsidP="007B7CA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soggetti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interessati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</w:t>
      </w:r>
      <w:r w:rsidR="00C501F4">
        <w:rPr>
          <w:color w:val="000000"/>
        </w:rPr>
        <w:t>isiti</w:t>
      </w:r>
      <w:proofErr w:type="spellEnd"/>
      <w:r w:rsidR="00C501F4">
        <w:rPr>
          <w:color w:val="000000"/>
        </w:rPr>
        <w:t xml:space="preserve"> </w:t>
      </w:r>
      <w:proofErr w:type="spellStart"/>
      <w:r w:rsidR="00C501F4">
        <w:rPr>
          <w:color w:val="000000"/>
        </w:rPr>
        <w:t>previsti</w:t>
      </w:r>
      <w:proofErr w:type="spellEnd"/>
      <w:r w:rsidR="00C501F4">
        <w:rPr>
          <w:color w:val="000000"/>
        </w:rPr>
        <w:t xml:space="preserve">, </w:t>
      </w:r>
      <w:proofErr w:type="spellStart"/>
      <w:r w:rsidR="00BF6036">
        <w:rPr>
          <w:color w:val="000000"/>
        </w:rPr>
        <w:t>dovranno</w:t>
      </w:r>
      <w:proofErr w:type="spellEnd"/>
      <w:r w:rsidR="00C501F4">
        <w:rPr>
          <w:color w:val="000000"/>
        </w:rPr>
        <w:t xml:space="preserve"> </w:t>
      </w:r>
      <w:proofErr w:type="spellStart"/>
      <w:r w:rsidR="00C501F4">
        <w:rPr>
          <w:color w:val="000000"/>
        </w:rPr>
        <w:t>presentare</w:t>
      </w:r>
      <w:proofErr w:type="spellEnd"/>
      <w:r w:rsidR="00BF6036">
        <w:rPr>
          <w:color w:val="000000"/>
        </w:rPr>
        <w:t xml:space="preserve"> </w:t>
      </w:r>
      <w:proofErr w:type="spellStart"/>
      <w:r w:rsidR="00BF6036">
        <w:rPr>
          <w:color w:val="000000"/>
        </w:rPr>
        <w:t>brevi</w:t>
      </w:r>
      <w:proofErr w:type="spellEnd"/>
      <w:r w:rsidR="00BF6036">
        <w:rPr>
          <w:color w:val="000000"/>
        </w:rPr>
        <w:t xml:space="preserve"> </w:t>
      </w:r>
      <w:proofErr w:type="spellStart"/>
      <w:r w:rsidR="00BF6036">
        <w:rPr>
          <w:color w:val="000000"/>
        </w:rPr>
        <w:t>mano</w:t>
      </w:r>
      <w:proofErr w:type="spellEnd"/>
      <w:r>
        <w:rPr>
          <w:color w:val="000000"/>
        </w:rPr>
        <w:t xml:space="preserve"> “DOMANDA DI PARTECIPAZIONE” in </w:t>
      </w:r>
      <w:proofErr w:type="spellStart"/>
      <w:r>
        <w:rPr>
          <w:color w:val="000000"/>
        </w:rPr>
        <w:t>busta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chiusa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 “CANDIDATURA BANDO RECLUTAMENTO ALLIEVI - </w:t>
      </w:r>
      <w:proofErr w:type="spellStart"/>
      <w:r>
        <w:rPr>
          <w:color w:val="000000"/>
        </w:rPr>
        <w:t>Avviso</w:t>
      </w:r>
      <w:proofErr w:type="spellEnd"/>
      <w:r>
        <w:rPr>
          <w:color w:val="000000"/>
        </w:rPr>
        <w:t xml:space="preserve"> 19/2018 –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</w:t>
      </w:r>
      <w:proofErr w:type="spellStart"/>
      <w:r w:rsidR="00C501F4">
        <w:rPr>
          <w:color w:val="000000"/>
        </w:rPr>
        <w:t>Amministrabile</w:t>
      </w:r>
      <w:proofErr w:type="spellEnd"/>
      <w:r w:rsidR="00C501F4">
        <w:rPr>
          <w:color w:val="000000"/>
        </w:rPr>
        <w:t xml:space="preserve">”,  </w:t>
      </w:r>
      <w:proofErr w:type="spellStart"/>
      <w:r w:rsidR="00C501F4">
        <w:rPr>
          <w:color w:val="000000"/>
        </w:rPr>
        <w:t>presso</w:t>
      </w:r>
      <w:proofErr w:type="spellEnd"/>
      <w:r w:rsidR="00C501F4">
        <w:rPr>
          <w:color w:val="000000"/>
        </w:rPr>
        <w:t xml:space="preserve"> la </w:t>
      </w:r>
      <w:proofErr w:type="spellStart"/>
      <w:r w:rsidR="00C501F4">
        <w:rPr>
          <w:color w:val="000000"/>
        </w:rPr>
        <w:t>sede</w:t>
      </w:r>
      <w:proofErr w:type="spellEnd"/>
      <w:r w:rsidR="00C501F4">
        <w:rPr>
          <w:color w:val="000000"/>
        </w:rPr>
        <w:t xml:space="preserve"> </w:t>
      </w:r>
      <w:proofErr w:type="spellStart"/>
      <w:r w:rsidR="00C501F4">
        <w:rPr>
          <w:color w:val="000000"/>
        </w:rPr>
        <w:t>della</w:t>
      </w:r>
      <w:proofErr w:type="spellEnd"/>
      <w:r w:rsidR="00C501F4">
        <w:rPr>
          <w:color w:val="000000"/>
        </w:rPr>
        <w:t xml:space="preserve">  Soc. </w:t>
      </w:r>
      <w:r>
        <w:rPr>
          <w:color w:val="000000"/>
        </w:rPr>
        <w:t>Coop.</w:t>
      </w:r>
      <w:r w:rsidR="00C501F4"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 w:rsidR="00C501F4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Delfino</w:t>
      </w:r>
      <w:proofErr w:type="spellEnd"/>
      <w:r w:rsidR="00BF6036">
        <w:rPr>
          <w:color w:val="000000"/>
        </w:rPr>
        <w:t xml:space="preserve"> </w:t>
      </w:r>
      <w:proofErr w:type="spellStart"/>
      <w:r w:rsidR="00C501F4">
        <w:rPr>
          <w:color w:val="000000"/>
        </w:rPr>
        <w:t>sita</w:t>
      </w:r>
      <w:proofErr w:type="spellEnd"/>
      <w:r w:rsidR="00C501F4">
        <w:rPr>
          <w:color w:val="000000"/>
        </w:rPr>
        <w:t xml:space="preserve"> in </w:t>
      </w:r>
      <w:r>
        <w:rPr>
          <w:color w:val="000000"/>
        </w:rPr>
        <w:t xml:space="preserve"> Via </w:t>
      </w:r>
      <w:proofErr w:type="spellStart"/>
      <w:r>
        <w:rPr>
          <w:color w:val="000000"/>
        </w:rPr>
        <w:t>Giacomo</w:t>
      </w:r>
      <w:proofErr w:type="spellEnd"/>
      <w:r>
        <w:rPr>
          <w:color w:val="000000"/>
        </w:rPr>
        <w:t xml:space="preserve"> Leopardi n.41- 95127 Catania (CT</w:t>
      </w:r>
      <w:r w:rsidR="00C501F4">
        <w:rPr>
          <w:color w:val="000000"/>
        </w:rPr>
        <w:t xml:space="preserve">), </w:t>
      </w:r>
      <w:r w:rsidR="007078EE">
        <w:rPr>
          <w:lang w:val="it-IT"/>
        </w:rPr>
        <w:t>(dal lunedì a</w:t>
      </w:r>
      <w:r w:rsidR="00C501F4">
        <w:rPr>
          <w:lang w:val="it-IT"/>
        </w:rPr>
        <w:t>l venerdì dalle 9.00 alle 12</w:t>
      </w:r>
      <w:r w:rsidR="007078EE">
        <w:rPr>
          <w:lang w:val="it-IT"/>
        </w:rPr>
        <w:t>.00)</w:t>
      </w:r>
      <w:r w:rsidR="00C501F4">
        <w:rPr>
          <w:lang w:val="it-IT"/>
        </w:rPr>
        <w:t xml:space="preserve"> </w:t>
      </w:r>
      <w:r w:rsidR="007078EE">
        <w:rPr>
          <w:color w:val="000000"/>
        </w:rPr>
        <w:t xml:space="preserve"> </w:t>
      </w:r>
      <w:proofErr w:type="spellStart"/>
      <w:r w:rsidR="007078EE">
        <w:rPr>
          <w:color w:val="000000"/>
        </w:rPr>
        <w:t>im</w:t>
      </w:r>
      <w:r>
        <w:rPr>
          <w:color w:val="000000"/>
        </w:rPr>
        <w:t>prorogabilmente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entro</w:t>
      </w:r>
      <w:proofErr w:type="spellEnd"/>
      <w:r>
        <w:rPr>
          <w:color w:val="000000"/>
        </w:rPr>
        <w:t xml:space="preserve"> e non </w:t>
      </w:r>
      <w:proofErr w:type="spellStart"/>
      <w:r>
        <w:rPr>
          <w:color w:val="000000"/>
        </w:rPr>
        <w:t>oltre</w:t>
      </w:r>
      <w:proofErr w:type="spellEnd"/>
      <w:r>
        <w:rPr>
          <w:color w:val="000000"/>
        </w:rPr>
        <w:t xml:space="preserve"> le ore 1</w:t>
      </w:r>
      <w:r w:rsidR="00C501F4">
        <w:rPr>
          <w:color w:val="000000"/>
        </w:rPr>
        <w:t>2,00 del 16/04/2021</w:t>
      </w:r>
      <w:r>
        <w:rPr>
          <w:color w:val="000000"/>
        </w:rPr>
        <w:t xml:space="preserve">. </w:t>
      </w:r>
    </w:p>
    <w:p w14:paraId="7A25ECA1" w14:textId="77777777" w:rsidR="007B7CA4" w:rsidRDefault="007B7CA4" w:rsidP="007B7CA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Bando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all’indirizzo</w:t>
      </w:r>
      <w:proofErr w:type="spellEnd"/>
      <w:r>
        <w:rPr>
          <w:color w:val="000000"/>
        </w:rPr>
        <w:t xml:space="preserve"> </w:t>
      </w:r>
      <w:hyperlink r:id="rId9" w:history="1">
        <w:r>
          <w:rPr>
            <w:rStyle w:val="Collegamentoipertestuale"/>
            <w:color w:val="000000"/>
          </w:rPr>
          <w:t>www.amministrabile.it</w:t>
        </w:r>
      </w:hyperlink>
      <w:r>
        <w:rPr>
          <w:color w:val="000000"/>
        </w:rPr>
        <w:t xml:space="preserve"> </w:t>
      </w:r>
      <w:proofErr w:type="spellStart"/>
      <w:r>
        <w:rPr>
          <w:color w:val="000000"/>
        </w:rPr>
        <w:t>L’iscrizione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effettua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compilando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domanda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ammissione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presentata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semplice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base del </w:t>
      </w:r>
      <w:proofErr w:type="spellStart"/>
      <w:r>
        <w:rPr>
          <w:color w:val="000000"/>
        </w:rPr>
        <w:t>modello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ALLEGATO A al </w:t>
      </w:r>
      <w:proofErr w:type="spellStart"/>
      <w:r>
        <w:rPr>
          <w:b/>
          <w:color w:val="000000"/>
        </w:rPr>
        <w:t>presente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bando</w:t>
      </w:r>
      <w:proofErr w:type="spellEnd"/>
      <w:r>
        <w:rPr>
          <w:color w:val="000000"/>
        </w:rPr>
        <w:t xml:space="preserve">. </w:t>
      </w:r>
    </w:p>
    <w:p w14:paraId="1BF3D1C1" w14:textId="77777777" w:rsidR="007B7CA4" w:rsidRDefault="007B7CA4" w:rsidP="007B7CA4">
      <w:pPr>
        <w:spacing w:line="360" w:lineRule="auto"/>
        <w:rPr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candidato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dovrà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apporre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calce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propria</w:t>
      </w:r>
      <w:proofErr w:type="spellEnd"/>
      <w:r>
        <w:rPr>
          <w:color w:val="000000"/>
        </w:rPr>
        <w:t xml:space="preserve"> firma e </w:t>
      </w:r>
      <w:proofErr w:type="spellStart"/>
      <w:r>
        <w:rPr>
          <w:color w:val="000000"/>
        </w:rPr>
        <w:t>allegare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seguente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documentazione</w:t>
      </w:r>
      <w:proofErr w:type="spellEnd"/>
      <w:r>
        <w:rPr>
          <w:color w:val="000000"/>
        </w:rPr>
        <w:t xml:space="preserve">: </w:t>
      </w:r>
    </w:p>
    <w:p w14:paraId="73C296ED" w14:textId="77777777" w:rsidR="007B7CA4" w:rsidRDefault="007B7CA4" w:rsidP="007B7CA4">
      <w:pPr>
        <w:rPr>
          <w:color w:val="000000"/>
        </w:rPr>
      </w:pPr>
    </w:p>
    <w:p w14:paraId="0B24FCAF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proofErr w:type="spellStart"/>
      <w:r w:rsidRPr="00E3218D">
        <w:rPr>
          <w:color w:val="000000"/>
        </w:rPr>
        <w:t>Copia</w:t>
      </w:r>
      <w:proofErr w:type="spellEnd"/>
      <w:r w:rsidRPr="00E3218D">
        <w:rPr>
          <w:color w:val="000000"/>
        </w:rPr>
        <w:t xml:space="preserve"> di un </w:t>
      </w:r>
      <w:proofErr w:type="spellStart"/>
      <w:r w:rsidRPr="00E3218D">
        <w:rPr>
          <w:color w:val="000000"/>
        </w:rPr>
        <w:t>documento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fronte</w:t>
      </w:r>
      <w:proofErr w:type="spellEnd"/>
      <w:r w:rsidRPr="00E3218D">
        <w:rPr>
          <w:color w:val="000000"/>
        </w:rPr>
        <w:t xml:space="preserve"> retro di </w:t>
      </w:r>
      <w:proofErr w:type="spellStart"/>
      <w:r w:rsidRPr="00E3218D">
        <w:rPr>
          <w:color w:val="000000"/>
        </w:rPr>
        <w:t>riconoscimento</w:t>
      </w:r>
      <w:proofErr w:type="spellEnd"/>
      <w:r w:rsidRPr="00E3218D">
        <w:rPr>
          <w:color w:val="000000"/>
        </w:rPr>
        <w:t xml:space="preserve"> in </w:t>
      </w:r>
      <w:proofErr w:type="spellStart"/>
      <w:r w:rsidRPr="00E3218D">
        <w:rPr>
          <w:color w:val="000000"/>
        </w:rPr>
        <w:t>corso</w:t>
      </w:r>
      <w:proofErr w:type="spellEnd"/>
      <w:r w:rsidRPr="00E3218D">
        <w:rPr>
          <w:color w:val="000000"/>
        </w:rPr>
        <w:t xml:space="preserve"> di </w:t>
      </w:r>
      <w:proofErr w:type="spellStart"/>
      <w:r w:rsidRPr="00E3218D">
        <w:rPr>
          <w:color w:val="000000"/>
        </w:rPr>
        <w:t>validità</w:t>
      </w:r>
      <w:proofErr w:type="spellEnd"/>
      <w:r w:rsidRPr="00E3218D">
        <w:rPr>
          <w:color w:val="000000"/>
        </w:rPr>
        <w:t xml:space="preserve">; </w:t>
      </w:r>
    </w:p>
    <w:p w14:paraId="24FE7F59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proofErr w:type="spellStart"/>
      <w:r w:rsidRPr="00E3218D">
        <w:rPr>
          <w:color w:val="000000"/>
        </w:rPr>
        <w:t>Copia</w:t>
      </w:r>
      <w:proofErr w:type="spellEnd"/>
      <w:r w:rsidRPr="00E3218D">
        <w:rPr>
          <w:color w:val="000000"/>
        </w:rPr>
        <w:t xml:space="preserve"> del </w:t>
      </w:r>
      <w:proofErr w:type="spellStart"/>
      <w:r w:rsidRPr="00E3218D">
        <w:rPr>
          <w:color w:val="000000"/>
        </w:rPr>
        <w:t>codice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fiscale</w:t>
      </w:r>
      <w:proofErr w:type="spellEnd"/>
      <w:r w:rsidRPr="00E3218D">
        <w:rPr>
          <w:color w:val="000000"/>
        </w:rPr>
        <w:t xml:space="preserve">; </w:t>
      </w:r>
    </w:p>
    <w:p w14:paraId="52682E88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proofErr w:type="spellStart"/>
      <w:r w:rsidRPr="00E3218D">
        <w:rPr>
          <w:color w:val="000000"/>
        </w:rPr>
        <w:t>Dichiarazione</w:t>
      </w:r>
      <w:proofErr w:type="spellEnd"/>
      <w:r w:rsidRPr="00E3218D">
        <w:rPr>
          <w:color w:val="000000"/>
        </w:rPr>
        <w:t xml:space="preserve"> di </w:t>
      </w:r>
      <w:proofErr w:type="spellStart"/>
      <w:r w:rsidRPr="00E3218D">
        <w:rPr>
          <w:color w:val="000000"/>
        </w:rPr>
        <w:t>Immediata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Disponibilità</w:t>
      </w:r>
      <w:proofErr w:type="spellEnd"/>
      <w:r w:rsidRPr="00E3218D">
        <w:rPr>
          <w:color w:val="000000"/>
        </w:rPr>
        <w:t xml:space="preserve"> al </w:t>
      </w:r>
      <w:proofErr w:type="spellStart"/>
      <w:r w:rsidRPr="00E3218D">
        <w:rPr>
          <w:color w:val="000000"/>
        </w:rPr>
        <w:t>lavoro</w:t>
      </w:r>
      <w:proofErr w:type="spellEnd"/>
      <w:r w:rsidRPr="00E3218D">
        <w:rPr>
          <w:color w:val="000000"/>
        </w:rPr>
        <w:t xml:space="preserve"> (DID) </w:t>
      </w:r>
      <w:proofErr w:type="spellStart"/>
      <w:r w:rsidRPr="00E3218D">
        <w:rPr>
          <w:color w:val="000000"/>
        </w:rPr>
        <w:t>rilasciata</w:t>
      </w:r>
      <w:proofErr w:type="spellEnd"/>
      <w:r w:rsidRPr="00E3218D">
        <w:rPr>
          <w:color w:val="000000"/>
        </w:rPr>
        <w:t xml:space="preserve"> dal Centro per </w:t>
      </w:r>
      <w:proofErr w:type="spellStart"/>
      <w:r w:rsidRPr="00E3218D">
        <w:rPr>
          <w:color w:val="000000"/>
        </w:rPr>
        <w:t>l’Impiego</w:t>
      </w:r>
      <w:proofErr w:type="spellEnd"/>
      <w:r w:rsidRPr="00E3218D">
        <w:rPr>
          <w:color w:val="000000"/>
        </w:rPr>
        <w:t xml:space="preserve">; </w:t>
      </w:r>
      <w:proofErr w:type="spellStart"/>
      <w:r w:rsidRPr="00E3218D">
        <w:rPr>
          <w:color w:val="000000"/>
        </w:rPr>
        <w:t>territorialmente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competente</w:t>
      </w:r>
      <w:proofErr w:type="spellEnd"/>
      <w:r w:rsidRPr="00E3218D">
        <w:rPr>
          <w:color w:val="000000"/>
        </w:rPr>
        <w:t xml:space="preserve">, secondo la </w:t>
      </w:r>
      <w:proofErr w:type="spellStart"/>
      <w:r w:rsidRPr="00E3218D">
        <w:rPr>
          <w:color w:val="000000"/>
        </w:rPr>
        <w:t>legge</w:t>
      </w:r>
      <w:proofErr w:type="spellEnd"/>
      <w:r w:rsidRPr="00E3218D">
        <w:rPr>
          <w:color w:val="000000"/>
        </w:rPr>
        <w:t xml:space="preserve"> 68/99 (</w:t>
      </w:r>
      <w:proofErr w:type="spellStart"/>
      <w:r w:rsidRPr="00E3218D">
        <w:rPr>
          <w:color w:val="000000"/>
        </w:rPr>
        <w:t>norme</w:t>
      </w:r>
      <w:proofErr w:type="spellEnd"/>
      <w:r w:rsidRPr="00E3218D">
        <w:rPr>
          <w:color w:val="000000"/>
        </w:rPr>
        <w:t xml:space="preserve"> per </w:t>
      </w:r>
      <w:proofErr w:type="spellStart"/>
      <w:r w:rsidRPr="00E3218D">
        <w:rPr>
          <w:color w:val="000000"/>
        </w:rPr>
        <w:t>il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diritto</w:t>
      </w:r>
      <w:proofErr w:type="spellEnd"/>
      <w:r w:rsidRPr="00E3218D">
        <w:rPr>
          <w:color w:val="000000"/>
        </w:rPr>
        <w:t xml:space="preserve"> al </w:t>
      </w:r>
      <w:proofErr w:type="spellStart"/>
      <w:r w:rsidRPr="00E3218D">
        <w:rPr>
          <w:color w:val="000000"/>
        </w:rPr>
        <w:t>lavoro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dei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disabili</w:t>
      </w:r>
      <w:proofErr w:type="spellEnd"/>
      <w:r w:rsidRPr="00E3218D">
        <w:rPr>
          <w:color w:val="000000"/>
        </w:rPr>
        <w:t>);</w:t>
      </w:r>
    </w:p>
    <w:p w14:paraId="01CDEFE7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r w:rsidRPr="00E3218D">
        <w:rPr>
          <w:color w:val="000000"/>
        </w:rPr>
        <w:t xml:space="preserve">Curriculum Vitae in </w:t>
      </w:r>
      <w:proofErr w:type="spellStart"/>
      <w:r w:rsidRPr="00E3218D">
        <w:rPr>
          <w:color w:val="000000"/>
        </w:rPr>
        <w:t>formato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europeo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sottoscritto</w:t>
      </w:r>
      <w:proofErr w:type="spellEnd"/>
      <w:r w:rsidRPr="00E3218D">
        <w:rPr>
          <w:color w:val="000000"/>
        </w:rPr>
        <w:t xml:space="preserve">, con </w:t>
      </w:r>
      <w:proofErr w:type="spellStart"/>
      <w:r w:rsidRPr="00E3218D">
        <w:rPr>
          <w:color w:val="000000"/>
        </w:rPr>
        <w:t>apposita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rFonts w:eastAsia="Arial"/>
          <w:b/>
          <w:color w:val="333333"/>
          <w:sz w:val="21"/>
          <w:shd w:val="clear" w:color="auto" w:fill="FFFFFF"/>
        </w:rPr>
        <w:t>Autorizzazione</w:t>
      </w:r>
      <w:proofErr w:type="spellEnd"/>
      <w:r w:rsidRPr="00E3218D">
        <w:rPr>
          <w:rFonts w:eastAsia="Arial"/>
          <w:b/>
          <w:color w:val="333333"/>
          <w:sz w:val="21"/>
          <w:shd w:val="clear" w:color="auto" w:fill="FFFFFF"/>
        </w:rPr>
        <w:t xml:space="preserve"> al </w:t>
      </w:r>
      <w:proofErr w:type="spellStart"/>
      <w:r w:rsidRPr="00E3218D">
        <w:rPr>
          <w:rFonts w:eastAsia="Arial"/>
          <w:b/>
          <w:color w:val="333333"/>
          <w:sz w:val="21"/>
          <w:shd w:val="clear" w:color="auto" w:fill="FFFFFF"/>
        </w:rPr>
        <w:t>Trattamento</w:t>
      </w:r>
      <w:proofErr w:type="spellEnd"/>
      <w:r w:rsidRPr="00E3218D">
        <w:rPr>
          <w:rFonts w:eastAsia="Arial"/>
          <w:b/>
          <w:color w:val="333333"/>
          <w:sz w:val="21"/>
          <w:shd w:val="clear" w:color="auto" w:fill="FFFFFF"/>
        </w:rPr>
        <w:t xml:space="preserve"> </w:t>
      </w:r>
      <w:proofErr w:type="spellStart"/>
      <w:r w:rsidRPr="00E3218D">
        <w:rPr>
          <w:rFonts w:eastAsia="Arial"/>
          <w:b/>
          <w:color w:val="333333"/>
          <w:sz w:val="21"/>
          <w:shd w:val="clear" w:color="auto" w:fill="FFFFFF"/>
        </w:rPr>
        <w:t>dei</w:t>
      </w:r>
      <w:proofErr w:type="spellEnd"/>
      <w:r w:rsidRPr="00E3218D">
        <w:rPr>
          <w:rFonts w:eastAsia="Arial"/>
          <w:b/>
          <w:color w:val="333333"/>
          <w:sz w:val="21"/>
          <w:shd w:val="clear" w:color="auto" w:fill="FFFFFF"/>
        </w:rPr>
        <w:t xml:space="preserve"> </w:t>
      </w:r>
      <w:proofErr w:type="spellStart"/>
      <w:r w:rsidRPr="00E3218D">
        <w:rPr>
          <w:rFonts w:eastAsia="Arial"/>
          <w:b/>
          <w:color w:val="333333"/>
          <w:sz w:val="21"/>
          <w:shd w:val="clear" w:color="auto" w:fill="FFFFFF"/>
        </w:rPr>
        <w:t>dati</w:t>
      </w:r>
      <w:proofErr w:type="spellEnd"/>
      <w:r w:rsidRPr="00E3218D">
        <w:rPr>
          <w:rFonts w:eastAsia="Arial"/>
          <w:b/>
          <w:color w:val="333333"/>
          <w:sz w:val="21"/>
          <w:shd w:val="clear" w:color="auto" w:fill="FFFFFF"/>
        </w:rPr>
        <w:t xml:space="preserve"> </w:t>
      </w:r>
      <w:proofErr w:type="spellStart"/>
      <w:r w:rsidRPr="00E3218D">
        <w:rPr>
          <w:rFonts w:eastAsia="Arial"/>
          <w:b/>
          <w:color w:val="333333"/>
          <w:sz w:val="21"/>
          <w:shd w:val="clear" w:color="auto" w:fill="FFFFFF"/>
        </w:rPr>
        <w:t>personali</w:t>
      </w:r>
      <w:proofErr w:type="spellEnd"/>
      <w:r w:rsidRPr="00E3218D">
        <w:rPr>
          <w:rFonts w:eastAsia="Arial"/>
          <w:b/>
          <w:color w:val="333333"/>
          <w:sz w:val="21"/>
          <w:shd w:val="clear" w:color="auto" w:fill="FFFFFF"/>
        </w:rPr>
        <w:t>.</w:t>
      </w:r>
    </w:p>
    <w:p w14:paraId="547911E3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proofErr w:type="spellStart"/>
      <w:r w:rsidRPr="00E3218D">
        <w:rPr>
          <w:color w:val="000000"/>
        </w:rPr>
        <w:t>Certificazione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attestante</w:t>
      </w:r>
      <w:proofErr w:type="spellEnd"/>
      <w:r w:rsidRPr="00E3218D">
        <w:rPr>
          <w:color w:val="000000"/>
        </w:rPr>
        <w:t xml:space="preserve"> la </w:t>
      </w:r>
      <w:proofErr w:type="spellStart"/>
      <w:r w:rsidRPr="00E3218D">
        <w:rPr>
          <w:color w:val="000000"/>
        </w:rPr>
        <w:t>disabilità</w:t>
      </w:r>
      <w:proofErr w:type="spellEnd"/>
      <w:r w:rsidRPr="00E3218D">
        <w:rPr>
          <w:color w:val="000000"/>
        </w:rPr>
        <w:t xml:space="preserve"> e </w:t>
      </w:r>
      <w:proofErr w:type="spellStart"/>
      <w:r w:rsidRPr="00E3218D">
        <w:rPr>
          <w:color w:val="000000"/>
        </w:rPr>
        <w:t>l’abilità</w:t>
      </w:r>
      <w:proofErr w:type="spellEnd"/>
      <w:r w:rsidRPr="00E3218D">
        <w:rPr>
          <w:color w:val="000000"/>
        </w:rPr>
        <w:t xml:space="preserve"> al </w:t>
      </w:r>
      <w:proofErr w:type="spellStart"/>
      <w:r w:rsidRPr="00E3218D">
        <w:rPr>
          <w:color w:val="000000"/>
        </w:rPr>
        <w:t>lavoro</w:t>
      </w:r>
      <w:proofErr w:type="spellEnd"/>
      <w:r w:rsidRPr="00E3218D">
        <w:rPr>
          <w:color w:val="000000"/>
        </w:rPr>
        <w:t xml:space="preserve">; </w:t>
      </w:r>
    </w:p>
    <w:p w14:paraId="43B0084F" w14:textId="77777777" w:rsidR="007B7CA4" w:rsidRPr="00E3218D" w:rsidRDefault="007B7CA4" w:rsidP="00E3218D">
      <w:pPr>
        <w:numPr>
          <w:ilvl w:val="0"/>
          <w:numId w:val="9"/>
        </w:numPr>
        <w:spacing w:after="162" w:line="276" w:lineRule="auto"/>
        <w:ind w:left="784" w:hanging="360"/>
        <w:rPr>
          <w:color w:val="000000"/>
        </w:rPr>
      </w:pPr>
      <w:r w:rsidRPr="00E3218D">
        <w:rPr>
          <w:color w:val="000000"/>
        </w:rPr>
        <w:t xml:space="preserve">Se </w:t>
      </w:r>
      <w:proofErr w:type="spellStart"/>
      <w:r w:rsidRPr="00E3218D">
        <w:rPr>
          <w:color w:val="000000"/>
        </w:rPr>
        <w:t>cittadino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extracomunitario</w:t>
      </w:r>
      <w:proofErr w:type="spellEnd"/>
      <w:r w:rsidRPr="00E3218D">
        <w:rPr>
          <w:color w:val="000000"/>
        </w:rPr>
        <w:t xml:space="preserve">, </w:t>
      </w:r>
      <w:proofErr w:type="spellStart"/>
      <w:r w:rsidRPr="00E3218D">
        <w:rPr>
          <w:color w:val="000000"/>
        </w:rPr>
        <w:t>copia</w:t>
      </w:r>
      <w:proofErr w:type="spellEnd"/>
      <w:r w:rsidRPr="00E3218D">
        <w:rPr>
          <w:color w:val="000000"/>
        </w:rPr>
        <w:t xml:space="preserve"> </w:t>
      </w:r>
      <w:proofErr w:type="spellStart"/>
      <w:r w:rsidRPr="00E3218D">
        <w:rPr>
          <w:color w:val="000000"/>
        </w:rPr>
        <w:t>regolare</w:t>
      </w:r>
      <w:proofErr w:type="spellEnd"/>
      <w:r w:rsidRPr="00E3218D">
        <w:rPr>
          <w:color w:val="000000"/>
        </w:rPr>
        <w:t xml:space="preserve"> del </w:t>
      </w:r>
      <w:proofErr w:type="spellStart"/>
      <w:r w:rsidRPr="00E3218D">
        <w:rPr>
          <w:color w:val="000000"/>
        </w:rPr>
        <w:t>permesso</w:t>
      </w:r>
      <w:proofErr w:type="spellEnd"/>
      <w:r w:rsidRPr="00E3218D">
        <w:rPr>
          <w:color w:val="000000"/>
        </w:rPr>
        <w:t xml:space="preserve"> di </w:t>
      </w:r>
      <w:proofErr w:type="spellStart"/>
      <w:r w:rsidRPr="00E3218D">
        <w:rPr>
          <w:color w:val="000000"/>
        </w:rPr>
        <w:t>soggiorno</w:t>
      </w:r>
      <w:proofErr w:type="spellEnd"/>
      <w:r w:rsidRPr="00E3218D">
        <w:rPr>
          <w:color w:val="000000"/>
        </w:rPr>
        <w:t xml:space="preserve">. </w:t>
      </w:r>
    </w:p>
    <w:p w14:paraId="533B9D2F" w14:textId="77777777" w:rsidR="007B7CA4" w:rsidRDefault="007B7CA4" w:rsidP="007B7CA4">
      <w:pPr>
        <w:jc w:val="both"/>
      </w:pPr>
    </w:p>
    <w:p w14:paraId="3109EFCA" w14:textId="0896782C" w:rsidR="007B7CA4" w:rsidRDefault="007B7CA4" w:rsidP="007B7CA4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ritenute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sottoscrizione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mancanti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uno</w:t>
      </w:r>
      <w:proofErr w:type="spellEnd"/>
      <w:r>
        <w:rPr>
          <w:color w:val="000000"/>
        </w:rPr>
        <w:t xml:space="preserve"> solo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richiesti</w:t>
      </w:r>
      <w:proofErr w:type="spellEnd"/>
      <w:r>
        <w:rPr>
          <w:color w:val="000000"/>
        </w:rPr>
        <w:t xml:space="preserve"> o le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incomplete</w:t>
      </w:r>
      <w:r w:rsidR="00BF6036">
        <w:rPr>
          <w:color w:val="000000"/>
        </w:rPr>
        <w:t xml:space="preserve"> </w:t>
      </w:r>
      <w:proofErr w:type="spellStart"/>
      <w:r w:rsidR="00BF6036">
        <w:rPr>
          <w:color w:val="000000"/>
        </w:rPr>
        <w:t>nel</w:t>
      </w:r>
      <w:proofErr w:type="spellEnd"/>
      <w:r w:rsidR="00BF6036">
        <w:rPr>
          <w:color w:val="000000"/>
        </w:rPr>
        <w:t xml:space="preserve"> </w:t>
      </w:r>
      <w:proofErr w:type="spellStart"/>
      <w:r w:rsidR="00BF6036">
        <w:rPr>
          <w:color w:val="000000"/>
        </w:rPr>
        <w:t>contenuto</w:t>
      </w:r>
      <w:proofErr w:type="spellEnd"/>
      <w:r w:rsidR="00BF6036">
        <w:rPr>
          <w:color w:val="000000"/>
        </w:rPr>
        <w:t>.</w:t>
      </w:r>
    </w:p>
    <w:p w14:paraId="6540D872" w14:textId="77777777" w:rsidR="007B7CA4" w:rsidRDefault="007B7CA4" w:rsidP="007B7CA4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Ulteriori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dettagliate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informazioni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dell’intervento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articolazioni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modalità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all’indennità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giornaliera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frequenza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rinvenibili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avviso</w:t>
      </w:r>
      <w:proofErr w:type="spellEnd"/>
      <w:r>
        <w:rPr>
          <w:color w:val="000000"/>
        </w:rPr>
        <w:t xml:space="preserve"> 19/2018 - PROGRAMMA OPERATIVO FSE 2014-2020 REGIONE SICILIA. </w:t>
      </w:r>
    </w:p>
    <w:p w14:paraId="03BC72DF" w14:textId="77777777" w:rsidR="007B7CA4" w:rsidRDefault="007B7CA4" w:rsidP="007B7CA4">
      <w:pPr>
        <w:spacing w:line="360" w:lineRule="auto"/>
        <w:jc w:val="both"/>
      </w:pPr>
      <w:proofErr w:type="spellStart"/>
      <w:r>
        <w:lastRenderedPageBreak/>
        <w:t>Ciascun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presentare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sola </w:t>
      </w:r>
      <w:proofErr w:type="spellStart"/>
      <w:r>
        <w:t>istanza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>.</w:t>
      </w:r>
    </w:p>
    <w:p w14:paraId="3F4D974D" w14:textId="77777777" w:rsidR="007B7CA4" w:rsidRDefault="007B7CA4" w:rsidP="007B7CA4">
      <w:pPr>
        <w:rPr>
          <w:b/>
          <w:color w:val="000000"/>
        </w:rPr>
      </w:pPr>
    </w:p>
    <w:p w14:paraId="215CF0D8" w14:textId="77777777" w:rsidR="007078EE" w:rsidRDefault="007078EE" w:rsidP="007B7CA4">
      <w:pPr>
        <w:rPr>
          <w:b/>
          <w:color w:val="000000"/>
        </w:rPr>
      </w:pPr>
    </w:p>
    <w:p w14:paraId="05906384" w14:textId="77777777" w:rsidR="007078EE" w:rsidRDefault="007078EE" w:rsidP="007B7CA4">
      <w:pPr>
        <w:rPr>
          <w:b/>
          <w:color w:val="000000"/>
        </w:rPr>
      </w:pPr>
    </w:p>
    <w:p w14:paraId="1EB22809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3. MODALITA’ DI SELEZIONE </w:t>
      </w:r>
    </w:p>
    <w:p w14:paraId="33B6AA8D" w14:textId="77777777" w:rsidR="007B7CA4" w:rsidRDefault="007B7CA4" w:rsidP="007B7CA4">
      <w:pPr>
        <w:rPr>
          <w:color w:val="000000"/>
          <w:sz w:val="22"/>
        </w:rPr>
      </w:pPr>
    </w:p>
    <w:p w14:paraId="01B9AF6E" w14:textId="77777777" w:rsidR="007B7CA4" w:rsidRDefault="007B7CA4" w:rsidP="007B7CA4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Scaduto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termine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presentazione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aspiranti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richiesti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pari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destinatari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luogo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aspiranti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avviati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. </w:t>
      </w:r>
    </w:p>
    <w:p w14:paraId="4B8BB805" w14:textId="77777777" w:rsidR="007B7CA4" w:rsidRDefault="007B7CA4" w:rsidP="007B7CA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pervenute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inferiore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partecipanti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luogo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selezioni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verranno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accettate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pervenute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condizione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d'accesso</w:t>
      </w:r>
      <w:proofErr w:type="spellEnd"/>
      <w:r>
        <w:rPr>
          <w:color w:val="000000"/>
        </w:rPr>
        <w:t>;</w:t>
      </w:r>
    </w:p>
    <w:p w14:paraId="4A1F8656" w14:textId="77777777" w:rsidR="007B7CA4" w:rsidRDefault="007B7CA4" w:rsidP="007B7CA4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Qualora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pervenute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scadenza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bando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dovesse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disponibili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procederà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allievi</w:t>
      </w:r>
      <w:proofErr w:type="spellEnd"/>
      <w:r>
        <w:rPr>
          <w:color w:val="000000"/>
        </w:rPr>
        <w:t xml:space="preserve">; </w:t>
      </w:r>
    </w:p>
    <w:p w14:paraId="36717F03" w14:textId="2B71F25E" w:rsidR="007B7CA4" w:rsidRDefault="007B7CA4" w:rsidP="007B7CA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partecipanti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avverrà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criterio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massim</w:t>
      </w:r>
      <w:r w:rsidR="00BF6036"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trasparenza</w:t>
      </w:r>
      <w:proofErr w:type="spellEnd"/>
      <w:r>
        <w:rPr>
          <w:color w:val="000000"/>
        </w:rPr>
        <w:t xml:space="preserve"> e con </w:t>
      </w:r>
      <w:proofErr w:type="spellStart"/>
      <w:r>
        <w:rPr>
          <w:color w:val="000000"/>
        </w:rPr>
        <w:t>un'attenzione</w:t>
      </w:r>
      <w:proofErr w:type="spellEnd"/>
      <w:r>
        <w:rPr>
          <w:color w:val="000000"/>
        </w:rPr>
        <w:t xml:space="preserve"> </w:t>
      </w:r>
      <w:r w:rsidR="00BF6036">
        <w:rPr>
          <w:color w:val="000000"/>
        </w:rPr>
        <w:t xml:space="preserve"> </w:t>
      </w:r>
      <w:proofErr w:type="spellStart"/>
      <w:r>
        <w:rPr>
          <w:color w:val="000000"/>
        </w:rPr>
        <w:t>particolare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bilanciamento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genere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privilegiate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difficoltà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economica</w:t>
      </w:r>
      <w:proofErr w:type="spellEnd"/>
      <w:r>
        <w:rPr>
          <w:color w:val="000000"/>
        </w:rPr>
        <w:t>.</w:t>
      </w:r>
    </w:p>
    <w:p w14:paraId="3B2273E7" w14:textId="77777777" w:rsidR="007B7CA4" w:rsidRDefault="007B7CA4" w:rsidP="007B7CA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Questa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svolta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apposita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consisterà</w:t>
      </w:r>
      <w:proofErr w:type="spellEnd"/>
      <w:r>
        <w:rPr>
          <w:color w:val="000000"/>
        </w:rPr>
        <w:t xml:space="preserve"> in un </w:t>
      </w:r>
      <w:proofErr w:type="spellStart"/>
      <w:r>
        <w:rPr>
          <w:color w:val="000000"/>
        </w:rPr>
        <w:t>colloquio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mirerà</w:t>
      </w:r>
      <w:proofErr w:type="spellEnd"/>
      <w:r>
        <w:rPr>
          <w:color w:val="000000"/>
        </w:rPr>
        <w:t xml:space="preserve"> ad </w:t>
      </w:r>
      <w:proofErr w:type="spellStart"/>
      <w:r>
        <w:rPr>
          <w:color w:val="000000"/>
        </w:rPr>
        <w:t>evidenziare</w:t>
      </w:r>
      <w:proofErr w:type="spellEnd"/>
      <w:r>
        <w:rPr>
          <w:color w:val="000000"/>
        </w:rPr>
        <w:t>:</w:t>
      </w:r>
    </w:p>
    <w:p w14:paraId="33C52848" w14:textId="77777777" w:rsidR="007B7CA4" w:rsidRDefault="007B7CA4" w:rsidP="007B7CA4">
      <w:pPr>
        <w:numPr>
          <w:ilvl w:val="0"/>
          <w:numId w:val="10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motivazioni</w:t>
      </w:r>
      <w:proofErr w:type="spellEnd"/>
      <w:r>
        <w:rPr>
          <w:color w:val="000000"/>
        </w:rPr>
        <w:t xml:space="preserve">, </w:t>
      </w:r>
    </w:p>
    <w:p w14:paraId="2DA710F3" w14:textId="77777777" w:rsidR="007B7CA4" w:rsidRDefault="007B7CA4" w:rsidP="007B7CA4">
      <w:pPr>
        <w:numPr>
          <w:ilvl w:val="0"/>
          <w:numId w:val="10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aspettative</w:t>
      </w:r>
      <w:proofErr w:type="spellEnd"/>
      <w:r>
        <w:rPr>
          <w:color w:val="000000"/>
        </w:rPr>
        <w:t xml:space="preserve">, </w:t>
      </w:r>
    </w:p>
    <w:p w14:paraId="7D41F5FE" w14:textId="77777777" w:rsidR="007B7CA4" w:rsidRDefault="007B7CA4" w:rsidP="007B7CA4">
      <w:pPr>
        <w:numPr>
          <w:ilvl w:val="0"/>
          <w:numId w:val="10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>,</w:t>
      </w:r>
    </w:p>
    <w:p w14:paraId="6687088F" w14:textId="77777777" w:rsidR="007B7CA4" w:rsidRDefault="007B7CA4" w:rsidP="007B7CA4">
      <w:pPr>
        <w:numPr>
          <w:ilvl w:val="0"/>
          <w:numId w:val="10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coerenza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obiettivi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percorso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formativo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precedenti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esperienze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lavorative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personali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identificazione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consapevolezza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ruolo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 xml:space="preserve">, </w:t>
      </w:r>
    </w:p>
    <w:p w14:paraId="65603661" w14:textId="77777777" w:rsidR="007B7CA4" w:rsidRDefault="007B7CA4" w:rsidP="007B7CA4">
      <w:pPr>
        <w:numPr>
          <w:ilvl w:val="0"/>
          <w:numId w:val="10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disponibilità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frequenza</w:t>
      </w:r>
      <w:proofErr w:type="spellEnd"/>
      <w:r>
        <w:rPr>
          <w:color w:val="000000"/>
        </w:rPr>
        <w:t>.</w:t>
      </w:r>
    </w:p>
    <w:p w14:paraId="37131EAD" w14:textId="77777777" w:rsidR="007B7CA4" w:rsidRDefault="007B7CA4" w:rsidP="007B7CA4">
      <w:pPr>
        <w:ind w:left="720"/>
        <w:rPr>
          <w:color w:val="000000"/>
        </w:rPr>
      </w:pPr>
    </w:p>
    <w:p w14:paraId="738C9ADA" w14:textId="77777777" w:rsidR="007B7CA4" w:rsidRDefault="007B7CA4" w:rsidP="0015473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considerazione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valutazione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dell’idoneità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000000"/>
        </w:rPr>
        <w:t>competente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ha in </w:t>
      </w:r>
      <w:proofErr w:type="spellStart"/>
      <w:r>
        <w:rPr>
          <w:color w:val="000000"/>
        </w:rPr>
        <w:t>carico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destinatario</w:t>
      </w:r>
      <w:proofErr w:type="spellEnd"/>
      <w:r>
        <w:rPr>
          <w:color w:val="000000"/>
        </w:rPr>
        <w:t xml:space="preserve">, qui </w:t>
      </w:r>
      <w:proofErr w:type="spellStart"/>
      <w:r>
        <w:rPr>
          <w:color w:val="000000"/>
        </w:rPr>
        <w:t>intesa</w:t>
      </w:r>
      <w:proofErr w:type="spellEnd"/>
      <w:r>
        <w:rPr>
          <w:color w:val="000000"/>
        </w:rPr>
        <w:t xml:space="preserve"> come </w:t>
      </w:r>
      <w:proofErr w:type="spellStart"/>
      <w:r>
        <w:rPr>
          <w:color w:val="000000"/>
        </w:rPr>
        <w:t>compatibilità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profilo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funzionamento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persona con la </w:t>
      </w:r>
      <w:proofErr w:type="spellStart"/>
      <w:r>
        <w:rPr>
          <w:color w:val="000000"/>
        </w:rPr>
        <w:t>futura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assunzione</w:t>
      </w:r>
      <w:proofErr w:type="spellEnd"/>
      <w:r>
        <w:rPr>
          <w:color w:val="000000"/>
        </w:rPr>
        <w:t xml:space="preserve"> di un </w:t>
      </w:r>
      <w:proofErr w:type="spellStart"/>
      <w:r>
        <w:rPr>
          <w:color w:val="000000"/>
        </w:rPr>
        <w:t>ruolo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tirocinio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mondo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. </w:t>
      </w:r>
    </w:p>
    <w:p w14:paraId="741D8C63" w14:textId="77777777" w:rsidR="007B7CA4" w:rsidRDefault="007B7CA4" w:rsidP="0015473C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Successivamente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pubblicata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graduatoria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selezione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seno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primi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candidati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punteggio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più</w:t>
      </w:r>
      <w:proofErr w:type="spellEnd"/>
      <w:r>
        <w:rPr>
          <w:color w:val="000000"/>
        </w:rPr>
        <w:t xml:space="preserve"> alto. </w:t>
      </w:r>
    </w:p>
    <w:p w14:paraId="5422C06F" w14:textId="1993981C" w:rsidR="007B7CA4" w:rsidRPr="00E3218D" w:rsidRDefault="007B7CA4" w:rsidP="0015473C">
      <w:pPr>
        <w:spacing w:line="360" w:lineRule="auto"/>
        <w:jc w:val="both"/>
      </w:pPr>
      <w:r>
        <w:t xml:space="preserve">I </w:t>
      </w:r>
      <w:proofErr w:type="spellStart"/>
      <w:r>
        <w:t>candidati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idonei</w:t>
      </w:r>
      <w:proofErr w:type="spellEnd"/>
      <w:r>
        <w:t xml:space="preserve"> non </w:t>
      </w:r>
      <w:proofErr w:type="spellStart"/>
      <w:r>
        <w:t>ammessi</w:t>
      </w:r>
      <w:proofErr w:type="spellEnd"/>
      <w:r>
        <w:t xml:space="preserve">, ma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inseriti</w:t>
      </w:r>
      <w:proofErr w:type="spellEnd"/>
      <w:r>
        <w:t xml:space="preserve"> in </w:t>
      </w:r>
      <w:proofErr w:type="spellStart"/>
      <w:r>
        <w:t>graduatoria</w:t>
      </w:r>
      <w:proofErr w:type="spellEnd"/>
      <w:r>
        <w:t xml:space="preserve">,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accedere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e al </w:t>
      </w:r>
      <w:proofErr w:type="spellStart"/>
      <w:r>
        <w:t>corso</w:t>
      </w:r>
      <w:proofErr w:type="spellEnd"/>
      <w:r>
        <w:t xml:space="preserve">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scorrimento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, a </w:t>
      </w:r>
      <w:proofErr w:type="spellStart"/>
      <w:r>
        <w:t>seguito</w:t>
      </w:r>
      <w:proofErr w:type="spellEnd"/>
      <w:r>
        <w:t xml:space="preserve"> di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rinuncia</w:t>
      </w:r>
      <w:proofErr w:type="spellEnd"/>
      <w:r>
        <w:t xml:space="preserve"> di </w:t>
      </w:r>
      <w:proofErr w:type="spellStart"/>
      <w:r>
        <w:t>allievi</w:t>
      </w:r>
      <w:proofErr w:type="spellEnd"/>
      <w:r>
        <w:t xml:space="preserve"> </w:t>
      </w:r>
      <w:proofErr w:type="spellStart"/>
      <w:r>
        <w:t>partecipanti</w:t>
      </w:r>
      <w:proofErr w:type="spellEnd"/>
      <w:r>
        <w:t>.</w:t>
      </w:r>
    </w:p>
    <w:p w14:paraId="543D4A1A" w14:textId="77777777" w:rsidR="007B7CA4" w:rsidRDefault="007B7CA4" w:rsidP="0015473C">
      <w:pPr>
        <w:jc w:val="both"/>
        <w:rPr>
          <w:b/>
          <w:color w:val="000000"/>
        </w:rPr>
      </w:pPr>
    </w:p>
    <w:p w14:paraId="1611FFE7" w14:textId="77777777" w:rsidR="00BF6036" w:rsidRDefault="00BF6036" w:rsidP="0015473C">
      <w:pPr>
        <w:jc w:val="both"/>
        <w:rPr>
          <w:b/>
          <w:color w:val="000000"/>
        </w:rPr>
      </w:pPr>
    </w:p>
    <w:p w14:paraId="4B930C85" w14:textId="77777777" w:rsidR="00BF6036" w:rsidRDefault="00BF6036" w:rsidP="007B7CA4">
      <w:pPr>
        <w:rPr>
          <w:b/>
          <w:color w:val="000000"/>
        </w:rPr>
      </w:pPr>
    </w:p>
    <w:p w14:paraId="63542EB8" w14:textId="77777777" w:rsidR="00BF6036" w:rsidRDefault="00BF6036" w:rsidP="007B7CA4">
      <w:pPr>
        <w:rPr>
          <w:b/>
          <w:color w:val="000000"/>
        </w:rPr>
      </w:pPr>
    </w:p>
    <w:p w14:paraId="2F9131F8" w14:textId="77777777" w:rsidR="00BF6036" w:rsidRDefault="00BF6036" w:rsidP="007B7CA4">
      <w:pPr>
        <w:rPr>
          <w:b/>
          <w:color w:val="000000"/>
        </w:rPr>
      </w:pPr>
    </w:p>
    <w:p w14:paraId="79346293" w14:textId="77777777" w:rsidR="0015473C" w:rsidRDefault="0015473C" w:rsidP="007B7CA4">
      <w:pPr>
        <w:rPr>
          <w:b/>
          <w:color w:val="000000"/>
        </w:rPr>
      </w:pPr>
    </w:p>
    <w:p w14:paraId="69B68E92" w14:textId="77777777" w:rsidR="0015473C" w:rsidRDefault="0015473C" w:rsidP="007B7CA4">
      <w:pPr>
        <w:rPr>
          <w:b/>
          <w:color w:val="000000"/>
        </w:rPr>
      </w:pPr>
    </w:p>
    <w:p w14:paraId="1B8869E8" w14:textId="77777777" w:rsidR="0015473C" w:rsidRDefault="0015473C" w:rsidP="007B7CA4">
      <w:pPr>
        <w:rPr>
          <w:b/>
          <w:color w:val="000000"/>
        </w:rPr>
      </w:pPr>
    </w:p>
    <w:p w14:paraId="5B53AE37" w14:textId="77777777" w:rsidR="0015473C" w:rsidRDefault="0015473C" w:rsidP="007B7CA4">
      <w:pPr>
        <w:rPr>
          <w:b/>
          <w:color w:val="000000"/>
        </w:rPr>
      </w:pPr>
    </w:p>
    <w:p w14:paraId="4E50A7E1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4. MODALITA’ DI PARTECIPAZIONE </w:t>
      </w:r>
    </w:p>
    <w:p w14:paraId="074533D1" w14:textId="77777777" w:rsidR="007B7CA4" w:rsidRDefault="007B7CA4" w:rsidP="007B7CA4">
      <w:pPr>
        <w:rPr>
          <w:color w:val="000000"/>
          <w:sz w:val="22"/>
        </w:rPr>
      </w:pPr>
    </w:p>
    <w:p w14:paraId="04E17A93" w14:textId="77777777" w:rsidR="007B7CA4" w:rsidRDefault="007B7CA4" w:rsidP="007B7CA4">
      <w:pPr>
        <w:spacing w:line="360" w:lineRule="auto"/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attività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progetto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obbligatoria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ciascuna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fasi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particolare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FORMAZIONE e per la FASE TIROCINIO è </w:t>
      </w:r>
      <w:proofErr w:type="spellStart"/>
      <w:r>
        <w:rPr>
          <w:color w:val="000000"/>
        </w:rPr>
        <w:t>previsto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numero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massimo</w:t>
      </w:r>
      <w:proofErr w:type="spellEnd"/>
      <w:r>
        <w:rPr>
          <w:color w:val="000000"/>
        </w:rPr>
        <w:t xml:space="preserve"> di ore di </w:t>
      </w:r>
      <w:proofErr w:type="spellStart"/>
      <w:r>
        <w:rPr>
          <w:color w:val="000000"/>
        </w:rPr>
        <w:t>assenza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esplicitate</w:t>
      </w:r>
      <w:proofErr w:type="spellEnd"/>
      <w:r>
        <w:rPr>
          <w:color w:val="000000"/>
        </w:rPr>
        <w:t xml:space="preserve">: </w:t>
      </w:r>
    </w:p>
    <w:p w14:paraId="5927FBDE" w14:textId="77777777" w:rsidR="007B7CA4" w:rsidRDefault="007B7CA4" w:rsidP="007B7CA4">
      <w:pPr>
        <w:numPr>
          <w:ilvl w:val="0"/>
          <w:numId w:val="11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Formazione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massimo</w:t>
      </w:r>
      <w:proofErr w:type="spellEnd"/>
      <w:r>
        <w:rPr>
          <w:color w:val="000000"/>
        </w:rPr>
        <w:t xml:space="preserve"> 30%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ore </w:t>
      </w:r>
      <w:proofErr w:type="spellStart"/>
      <w:r>
        <w:rPr>
          <w:color w:val="000000"/>
        </w:rPr>
        <w:t>mensili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in cui </w:t>
      </w:r>
      <w:proofErr w:type="spellStart"/>
      <w:r>
        <w:rPr>
          <w:color w:val="000000"/>
        </w:rPr>
        <w:t>l’allievo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motivi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superi</w:t>
      </w:r>
      <w:proofErr w:type="spellEnd"/>
      <w:r>
        <w:rPr>
          <w:color w:val="000000"/>
        </w:rPr>
        <w:t xml:space="preserve"> tale </w:t>
      </w:r>
      <w:proofErr w:type="spellStart"/>
      <w:r>
        <w:rPr>
          <w:color w:val="000000"/>
        </w:rPr>
        <w:t>percentuale</w:t>
      </w:r>
      <w:proofErr w:type="spellEnd"/>
      <w:r>
        <w:rPr>
          <w:color w:val="000000"/>
        </w:rPr>
        <w:t xml:space="preserve">, ma </w:t>
      </w:r>
      <w:proofErr w:type="spellStart"/>
      <w:r>
        <w:rPr>
          <w:color w:val="000000"/>
        </w:rPr>
        <w:t>assicuri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almeno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ore di </w:t>
      </w:r>
      <w:proofErr w:type="spellStart"/>
      <w:r>
        <w:rPr>
          <w:color w:val="000000"/>
        </w:rPr>
        <w:t>presenza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mensili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continuare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frequentare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ricevere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l’indennità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frequenza</w:t>
      </w:r>
      <w:proofErr w:type="spellEnd"/>
      <w:r>
        <w:rPr>
          <w:color w:val="000000"/>
        </w:rPr>
        <w:t xml:space="preserve">. </w:t>
      </w:r>
    </w:p>
    <w:p w14:paraId="6DF662C4" w14:textId="77777777" w:rsidR="007B7CA4" w:rsidRDefault="007B7CA4" w:rsidP="007B7CA4">
      <w:pPr>
        <w:numPr>
          <w:ilvl w:val="0"/>
          <w:numId w:val="11"/>
        </w:numPr>
        <w:spacing w:line="276" w:lineRule="auto"/>
        <w:ind w:left="720" w:hanging="360"/>
        <w:rPr>
          <w:color w:val="000000"/>
        </w:rPr>
      </w:pP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Tirocinio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massimo</w:t>
      </w:r>
      <w:proofErr w:type="spellEnd"/>
      <w:r>
        <w:rPr>
          <w:color w:val="000000"/>
        </w:rPr>
        <w:t xml:space="preserve"> 30% ore del </w:t>
      </w:r>
      <w:proofErr w:type="spellStart"/>
      <w:r>
        <w:rPr>
          <w:color w:val="000000"/>
        </w:rPr>
        <w:t>tirocinio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mensile</w:t>
      </w:r>
      <w:proofErr w:type="spellEnd"/>
      <w:r>
        <w:rPr>
          <w:color w:val="000000"/>
        </w:rPr>
        <w:t xml:space="preserve">. </w:t>
      </w:r>
    </w:p>
    <w:p w14:paraId="2037E15B" w14:textId="77777777" w:rsidR="007B7CA4" w:rsidRDefault="007B7CA4" w:rsidP="007B7CA4">
      <w:pPr>
        <w:numPr>
          <w:ilvl w:val="0"/>
          <w:numId w:val="11"/>
        </w:numPr>
        <w:spacing w:line="276" w:lineRule="auto"/>
        <w:ind w:left="720" w:hanging="360"/>
        <w:jc w:val="both"/>
      </w:pPr>
      <w:r>
        <w:t xml:space="preserve">In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, la </w:t>
      </w:r>
      <w:proofErr w:type="spellStart"/>
      <w:r>
        <w:t>presenza</w:t>
      </w:r>
      <w:proofErr w:type="spellEnd"/>
      <w:r>
        <w:t xml:space="preserve"> è </w:t>
      </w:r>
      <w:proofErr w:type="spellStart"/>
      <w:r>
        <w:t>obbligatoria</w:t>
      </w:r>
      <w:proofErr w:type="spellEnd"/>
      <w:r>
        <w:t>.</w:t>
      </w:r>
    </w:p>
    <w:p w14:paraId="1ACD261F" w14:textId="77777777" w:rsidR="007B7CA4" w:rsidRDefault="007B7CA4" w:rsidP="007B7CA4">
      <w:pPr>
        <w:jc w:val="both"/>
      </w:pPr>
    </w:p>
    <w:p w14:paraId="4B3C205E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5. INDENNITA’ GIORNALIERA DI FREQUENZA </w:t>
      </w:r>
    </w:p>
    <w:p w14:paraId="5CB29D53" w14:textId="77777777" w:rsidR="007B7CA4" w:rsidRDefault="007B7CA4" w:rsidP="007B7CA4">
      <w:pPr>
        <w:rPr>
          <w:color w:val="000000"/>
          <w:sz w:val="22"/>
        </w:rPr>
      </w:pPr>
    </w:p>
    <w:p w14:paraId="4B4A5790" w14:textId="77777777" w:rsidR="007B7CA4" w:rsidRDefault="007B7CA4" w:rsidP="007B7CA4">
      <w:pPr>
        <w:rPr>
          <w:color w:val="000000"/>
        </w:rPr>
      </w:pPr>
      <w:r>
        <w:rPr>
          <w:color w:val="000000"/>
        </w:rPr>
        <w:t xml:space="preserve">È </w:t>
      </w:r>
      <w:proofErr w:type="spellStart"/>
      <w:r>
        <w:rPr>
          <w:color w:val="000000"/>
        </w:rPr>
        <w:t>prevista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indennità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frequenza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allievi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validi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così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commisurata</w:t>
      </w:r>
      <w:proofErr w:type="spellEnd"/>
      <w:r>
        <w:rPr>
          <w:color w:val="000000"/>
        </w:rPr>
        <w:t xml:space="preserve">: </w:t>
      </w:r>
    </w:p>
    <w:p w14:paraId="7E0E040E" w14:textId="77777777" w:rsidR="007B7CA4" w:rsidRDefault="007B7CA4" w:rsidP="007B7CA4">
      <w:pPr>
        <w:numPr>
          <w:ilvl w:val="0"/>
          <w:numId w:val="12"/>
        </w:numPr>
        <w:ind w:left="720" w:hanging="360"/>
        <w:rPr>
          <w:color w:val="000000"/>
        </w:rPr>
      </w:pPr>
      <w:proofErr w:type="spellStart"/>
      <w:r>
        <w:rPr>
          <w:color w:val="000000"/>
        </w:rPr>
        <w:t>Fase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Formazione</w:t>
      </w:r>
      <w:proofErr w:type="spellEnd"/>
      <w:r>
        <w:rPr>
          <w:color w:val="000000"/>
        </w:rPr>
        <w:t xml:space="preserve">: € 5,00 </w:t>
      </w:r>
      <w:proofErr w:type="spellStart"/>
      <w:r>
        <w:rPr>
          <w:color w:val="000000"/>
        </w:rPr>
        <w:t>lorde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ogni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giornata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d’aula</w:t>
      </w:r>
      <w:proofErr w:type="spellEnd"/>
      <w:r>
        <w:rPr>
          <w:color w:val="000000"/>
        </w:rPr>
        <w:t xml:space="preserve"> o di stage </w:t>
      </w:r>
      <w:proofErr w:type="spellStart"/>
      <w:r>
        <w:rPr>
          <w:color w:val="000000"/>
        </w:rPr>
        <w:t>effettivamente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frequentata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correttamente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didattico</w:t>
      </w:r>
      <w:proofErr w:type="spellEnd"/>
      <w:r>
        <w:rPr>
          <w:color w:val="000000"/>
        </w:rPr>
        <w:t xml:space="preserve">; </w:t>
      </w:r>
    </w:p>
    <w:p w14:paraId="427F5364" w14:textId="2ED7F27B" w:rsidR="007B7CA4" w:rsidRPr="00E3218D" w:rsidRDefault="007B7CA4" w:rsidP="007B7CA4">
      <w:pPr>
        <w:numPr>
          <w:ilvl w:val="0"/>
          <w:numId w:val="12"/>
        </w:numPr>
        <w:ind w:left="720" w:hanging="360"/>
        <w:jc w:val="both"/>
      </w:pPr>
      <w:proofErr w:type="spellStart"/>
      <w:r>
        <w:t>Fase</w:t>
      </w:r>
      <w:proofErr w:type="spellEnd"/>
      <w:r>
        <w:t xml:space="preserve"> di </w:t>
      </w:r>
      <w:proofErr w:type="spellStart"/>
      <w:r>
        <w:t>Tirocinio</w:t>
      </w:r>
      <w:proofErr w:type="spellEnd"/>
      <w:r>
        <w:t xml:space="preserve">: € 500 al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corrisposta</w:t>
      </w:r>
      <w:proofErr w:type="spellEnd"/>
      <w:r>
        <w:t xml:space="preserve"> al </w:t>
      </w:r>
      <w:proofErr w:type="spellStart"/>
      <w:r>
        <w:t>raggiungimento</w:t>
      </w:r>
      <w:proofErr w:type="spellEnd"/>
      <w:r>
        <w:t xml:space="preserve"> di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70%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presenze</w:t>
      </w:r>
      <w:proofErr w:type="spellEnd"/>
      <w:r>
        <w:t xml:space="preserve"> </w:t>
      </w:r>
      <w:proofErr w:type="spellStart"/>
      <w:r>
        <w:t>mensili</w:t>
      </w:r>
      <w:proofErr w:type="spellEnd"/>
      <w:r>
        <w:t xml:space="preserve">, </w:t>
      </w:r>
      <w:proofErr w:type="spellStart"/>
      <w:r>
        <w:t>correttamente</w:t>
      </w:r>
      <w:proofErr w:type="spellEnd"/>
      <w:r>
        <w:t xml:space="preserve"> </w:t>
      </w:r>
      <w:proofErr w:type="spellStart"/>
      <w:r>
        <w:t>registrate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individuali</w:t>
      </w:r>
      <w:proofErr w:type="spellEnd"/>
      <w:r>
        <w:t>.</w:t>
      </w:r>
    </w:p>
    <w:p w14:paraId="29AEF72D" w14:textId="77777777" w:rsidR="007B7CA4" w:rsidRDefault="007B7CA4" w:rsidP="007B7CA4">
      <w:pPr>
        <w:jc w:val="both"/>
        <w:rPr>
          <w:b/>
        </w:rPr>
      </w:pPr>
    </w:p>
    <w:p w14:paraId="384D36A4" w14:textId="77777777" w:rsidR="007B7CA4" w:rsidRDefault="007B7CA4" w:rsidP="007B7CA4">
      <w:pPr>
        <w:jc w:val="both"/>
        <w:rPr>
          <w:b/>
        </w:rPr>
      </w:pPr>
      <w:r>
        <w:rPr>
          <w:b/>
        </w:rPr>
        <w:t>Art. 6. CERTIFICAZIONE FINALE</w:t>
      </w:r>
    </w:p>
    <w:p w14:paraId="0535FB63" w14:textId="77777777" w:rsidR="007B7CA4" w:rsidRDefault="007B7CA4" w:rsidP="007B7CA4">
      <w:pPr>
        <w:jc w:val="both"/>
        <w:rPr>
          <w:b/>
        </w:rPr>
      </w:pPr>
    </w:p>
    <w:p w14:paraId="548D014D" w14:textId="2D7E18E6" w:rsidR="007B7CA4" w:rsidRPr="00E3218D" w:rsidRDefault="007B7CA4" w:rsidP="00E3218D">
      <w:pPr>
        <w:spacing w:line="360" w:lineRule="auto"/>
        <w:jc w:val="both"/>
      </w:pPr>
      <w:r>
        <w:t xml:space="preserve">A </w:t>
      </w:r>
      <w:proofErr w:type="spellStart"/>
      <w:r>
        <w:t>seguito</w:t>
      </w:r>
      <w:proofErr w:type="spellEnd"/>
      <w:r>
        <w:t xml:space="preserve"> del </w:t>
      </w:r>
      <w:proofErr w:type="spellStart"/>
      <w:r>
        <w:t>superamento</w:t>
      </w:r>
      <w:proofErr w:type="spellEnd"/>
      <w:r>
        <w:t xml:space="preserve"> </w:t>
      </w:r>
      <w:proofErr w:type="spellStart"/>
      <w:r>
        <w:t>dell’esame</w:t>
      </w:r>
      <w:proofErr w:type="spellEnd"/>
      <w:r>
        <w:t xml:space="preserve"> finale, a cui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ammessi</w:t>
      </w:r>
      <w:proofErr w:type="spellEnd"/>
      <w:r>
        <w:t xml:space="preserve"> solo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allievi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frequentato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70% </w:t>
      </w:r>
      <w:proofErr w:type="spellStart"/>
      <w:r>
        <w:t>delle</w:t>
      </w:r>
      <w:proofErr w:type="spellEnd"/>
      <w:r>
        <w:t xml:space="preserve"> ore </w:t>
      </w:r>
      <w:proofErr w:type="spellStart"/>
      <w:r>
        <w:t>complessivamente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,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la </w:t>
      </w:r>
      <w:proofErr w:type="spellStart"/>
      <w:r>
        <w:t>qualifica</w:t>
      </w:r>
      <w:proofErr w:type="spellEnd"/>
      <w:r>
        <w:t xml:space="preserve"> (</w:t>
      </w:r>
      <w:proofErr w:type="spellStart"/>
      <w:r>
        <w:t>Qualifica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2EQF) di "</w:t>
      </w:r>
      <w:r>
        <w:rPr>
          <w:b/>
        </w:rPr>
        <w:t>ADDETTO AMMINISTRATIVO SEGRETERIALE”</w:t>
      </w:r>
      <w:r>
        <w:t xml:space="preserve">, in </w:t>
      </w:r>
      <w:proofErr w:type="spellStart"/>
      <w:r>
        <w:t>coerenza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rPr>
          <w:i/>
        </w:rPr>
        <w:t>Repertorio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qualificazioni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Siciliana</w:t>
      </w:r>
      <w:proofErr w:type="spellEnd"/>
      <w:r>
        <w:rPr>
          <w:i/>
        </w:rPr>
        <w:t xml:space="preserve"> </w:t>
      </w:r>
      <w:proofErr w:type="spellStart"/>
      <w:r>
        <w:t>adottato</w:t>
      </w:r>
      <w:proofErr w:type="spellEnd"/>
      <w:r>
        <w:t xml:space="preserve"> con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assessoriale</w:t>
      </w:r>
      <w:proofErr w:type="spellEnd"/>
      <w:r>
        <w:t xml:space="preserve"> n. 2570 del 26 </w:t>
      </w:r>
      <w:proofErr w:type="spellStart"/>
      <w:r>
        <w:t>maggio</w:t>
      </w:r>
      <w:proofErr w:type="spellEnd"/>
      <w:r>
        <w:t xml:space="preserve"> 2016.</w:t>
      </w:r>
    </w:p>
    <w:p w14:paraId="4077BC17" w14:textId="77777777" w:rsidR="007B7CA4" w:rsidRDefault="007B7CA4" w:rsidP="007B7CA4">
      <w:pPr>
        <w:jc w:val="both"/>
        <w:rPr>
          <w:b/>
        </w:rPr>
      </w:pPr>
    </w:p>
    <w:p w14:paraId="4C77A562" w14:textId="77777777" w:rsidR="007B7CA4" w:rsidRDefault="007B7CA4" w:rsidP="007B7CA4">
      <w:pPr>
        <w:jc w:val="both"/>
        <w:rPr>
          <w:b/>
        </w:rPr>
      </w:pPr>
      <w:r>
        <w:rPr>
          <w:b/>
        </w:rPr>
        <w:t>Art. 7. INFORMATIVA PRIVACY</w:t>
      </w:r>
    </w:p>
    <w:p w14:paraId="25107114" w14:textId="77777777" w:rsidR="007B7CA4" w:rsidRDefault="007B7CA4" w:rsidP="007B7CA4">
      <w:pPr>
        <w:jc w:val="both"/>
      </w:pPr>
    </w:p>
    <w:p w14:paraId="02CEC2E4" w14:textId="77777777" w:rsidR="007B7CA4" w:rsidRDefault="007B7CA4" w:rsidP="0015473C">
      <w:pPr>
        <w:spacing w:line="360" w:lineRule="auto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D.Lgs</w:t>
      </w:r>
      <w:proofErr w:type="spellEnd"/>
      <w:r>
        <w:t xml:space="preserve">. 196/03, e dell’art.13 del </w:t>
      </w:r>
      <w:proofErr w:type="spellStart"/>
      <w:r>
        <w:t>Regolamento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n. 679/16,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candidati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per le </w:t>
      </w:r>
      <w:proofErr w:type="spellStart"/>
      <w:r>
        <w:t>finalità</w:t>
      </w:r>
      <w:proofErr w:type="spellEnd"/>
      <w:r>
        <w:t xml:space="preserve">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>.</w:t>
      </w:r>
    </w:p>
    <w:p w14:paraId="51176843" w14:textId="77777777" w:rsidR="007B7CA4" w:rsidRDefault="007B7CA4" w:rsidP="0015473C">
      <w:pPr>
        <w:spacing w:line="360" w:lineRule="auto"/>
        <w:jc w:val="both"/>
      </w:pPr>
      <w:r>
        <w:lastRenderedPageBreak/>
        <w:t xml:space="preserve">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dichiarati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forma </w:t>
      </w:r>
      <w:proofErr w:type="spellStart"/>
      <w:r>
        <w:t>automatizzata</w:t>
      </w:r>
      <w:proofErr w:type="spellEnd"/>
      <w:r>
        <w:t xml:space="preserve"> e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vigenti</w:t>
      </w:r>
      <w:proofErr w:type="spellEnd"/>
      <w:r>
        <w:t xml:space="preserve">. </w:t>
      </w:r>
      <w:proofErr w:type="spellStart"/>
      <w:r>
        <w:t>L’informativa</w:t>
      </w:r>
      <w:proofErr w:type="spellEnd"/>
      <w:r>
        <w:t xml:space="preserve"> </w:t>
      </w:r>
      <w:proofErr w:type="spellStart"/>
      <w:r>
        <w:t>estesa</w:t>
      </w:r>
      <w:proofErr w:type="spellEnd"/>
      <w:r>
        <w:t xml:space="preserve"> è </w:t>
      </w:r>
      <w:proofErr w:type="spellStart"/>
      <w:r>
        <w:t>acclusa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partecipazione</w:t>
      </w:r>
      <w:proofErr w:type="spellEnd"/>
      <w:r>
        <w:t xml:space="preserve"> (</w:t>
      </w:r>
      <w:proofErr w:type="spellStart"/>
      <w:r>
        <w:t>Allegato</w:t>
      </w:r>
      <w:proofErr w:type="spellEnd"/>
      <w:r>
        <w:t xml:space="preserve"> A)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pervenire</w:t>
      </w:r>
      <w:proofErr w:type="spellEnd"/>
      <w:r>
        <w:t xml:space="preserve"> </w:t>
      </w:r>
      <w:proofErr w:type="spellStart"/>
      <w:r>
        <w:t>firmata</w:t>
      </w:r>
      <w:proofErr w:type="spellEnd"/>
      <w:r>
        <w:t xml:space="preserve"> per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di cui </w:t>
      </w:r>
      <w:proofErr w:type="spellStart"/>
      <w:r>
        <w:t>all’art</w:t>
      </w:r>
      <w:proofErr w:type="spellEnd"/>
      <w:r>
        <w:t>. 2.</w:t>
      </w:r>
    </w:p>
    <w:p w14:paraId="5ADA189C" w14:textId="77777777" w:rsidR="007B7CA4" w:rsidRDefault="007B7CA4" w:rsidP="007B7CA4">
      <w:pPr>
        <w:jc w:val="both"/>
        <w:rPr>
          <w:b/>
        </w:rPr>
      </w:pPr>
    </w:p>
    <w:p w14:paraId="7BEEF667" w14:textId="77777777" w:rsidR="007B7CA4" w:rsidRDefault="007B7CA4" w:rsidP="007B7CA4">
      <w:pPr>
        <w:jc w:val="both"/>
        <w:rPr>
          <w:b/>
        </w:rPr>
      </w:pPr>
      <w:r>
        <w:rPr>
          <w:b/>
        </w:rPr>
        <w:t xml:space="preserve">Art. 8. PUBBLICAZIONE BANDO </w:t>
      </w:r>
    </w:p>
    <w:p w14:paraId="196FD68A" w14:textId="77777777" w:rsidR="007B7CA4" w:rsidRPr="00E3218D" w:rsidRDefault="007B7CA4" w:rsidP="007B7CA4">
      <w:pPr>
        <w:jc w:val="both"/>
        <w:rPr>
          <w:b/>
          <w:sz w:val="18"/>
        </w:rPr>
      </w:pPr>
    </w:p>
    <w:p w14:paraId="72862F31" w14:textId="319401B3" w:rsidR="007B7CA4" w:rsidRDefault="007B7CA4" w:rsidP="007B7CA4">
      <w:pPr>
        <w:rPr>
          <w:color w:val="000000"/>
        </w:rPr>
      </w:pPr>
      <w:r>
        <w:rPr>
          <w:color w:val="000000"/>
        </w:rPr>
        <w:t xml:space="preserve">Del </w:t>
      </w:r>
      <w:proofErr w:type="spellStart"/>
      <w:r>
        <w:rPr>
          <w:color w:val="000000"/>
        </w:rPr>
        <w:t>presente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avviso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</w:t>
      </w:r>
      <w:r w:rsidR="00BF6036">
        <w:rPr>
          <w:color w:val="000000"/>
        </w:rPr>
        <w:t>bblico</w:t>
      </w:r>
      <w:proofErr w:type="spellEnd"/>
      <w:r w:rsidR="00BF6036">
        <w:rPr>
          <w:color w:val="000000"/>
        </w:rPr>
        <w:t xml:space="preserve"> con </w:t>
      </w:r>
      <w:proofErr w:type="spellStart"/>
      <w:r w:rsidR="00BF6036">
        <w:rPr>
          <w:color w:val="000000"/>
        </w:rPr>
        <w:t>decorrenza</w:t>
      </w:r>
      <w:proofErr w:type="spellEnd"/>
      <w:r w:rsidR="00BF6036">
        <w:rPr>
          <w:color w:val="000000"/>
        </w:rPr>
        <w:t xml:space="preserve"> 09.04.2020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mediante</w:t>
      </w:r>
      <w:proofErr w:type="spellEnd"/>
      <w:r>
        <w:rPr>
          <w:color w:val="000000"/>
        </w:rPr>
        <w:t xml:space="preserve">: </w:t>
      </w:r>
    </w:p>
    <w:p w14:paraId="20CD5A72" w14:textId="77777777" w:rsidR="007B7CA4" w:rsidRDefault="007B7CA4" w:rsidP="007B7CA4">
      <w:pPr>
        <w:rPr>
          <w:color w:val="000000"/>
        </w:rPr>
      </w:pPr>
    </w:p>
    <w:p w14:paraId="011393C5" w14:textId="77777777" w:rsidR="007B7CA4" w:rsidRDefault="007B7CA4" w:rsidP="007B7CA4">
      <w:pPr>
        <w:numPr>
          <w:ilvl w:val="0"/>
          <w:numId w:val="13"/>
        </w:numPr>
        <w:spacing w:after="162"/>
        <w:ind w:left="720" w:hanging="36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Pubblicazione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sito</w:t>
      </w:r>
      <w:proofErr w:type="spellEnd"/>
      <w:r>
        <w:rPr>
          <w:color w:val="000000"/>
        </w:rPr>
        <w:t xml:space="preserve"> www.amministrabile.it; </w:t>
      </w:r>
    </w:p>
    <w:p w14:paraId="6718A390" w14:textId="77777777" w:rsidR="007B7CA4" w:rsidRDefault="007B7CA4" w:rsidP="007B7CA4">
      <w:pPr>
        <w:numPr>
          <w:ilvl w:val="0"/>
          <w:numId w:val="13"/>
        </w:numPr>
        <w:spacing w:after="162"/>
        <w:ind w:left="720" w:hanging="36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Invio</w:t>
      </w:r>
      <w:proofErr w:type="spellEnd"/>
      <w:r>
        <w:rPr>
          <w:color w:val="000000"/>
        </w:rPr>
        <w:t xml:space="preserve"> al Centro per </w:t>
      </w:r>
      <w:proofErr w:type="spellStart"/>
      <w:r>
        <w:rPr>
          <w:color w:val="000000"/>
        </w:rPr>
        <w:t>l’Impiego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territorialmente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competente</w:t>
      </w:r>
      <w:proofErr w:type="spellEnd"/>
      <w:r>
        <w:rPr>
          <w:color w:val="000000"/>
        </w:rPr>
        <w:t>;</w:t>
      </w:r>
    </w:p>
    <w:p w14:paraId="3747B197" w14:textId="77777777" w:rsidR="007B7CA4" w:rsidRDefault="007B7CA4" w:rsidP="007B7CA4">
      <w:pPr>
        <w:numPr>
          <w:ilvl w:val="0"/>
          <w:numId w:val="13"/>
        </w:numPr>
        <w:spacing w:after="162"/>
        <w:ind w:left="720" w:hanging="360"/>
      </w:pPr>
      <w:r>
        <w:t xml:space="preserve"> </w:t>
      </w:r>
      <w:proofErr w:type="spellStart"/>
      <w:r>
        <w:t>Invio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Siciliana</w:t>
      </w:r>
      <w:proofErr w:type="spellEnd"/>
      <w:r>
        <w:t>;</w:t>
      </w:r>
    </w:p>
    <w:p w14:paraId="6250384A" w14:textId="40182282" w:rsidR="007B7CA4" w:rsidRPr="00E3218D" w:rsidRDefault="007B7CA4" w:rsidP="007B7CA4">
      <w:pPr>
        <w:numPr>
          <w:ilvl w:val="0"/>
          <w:numId w:val="13"/>
        </w:numPr>
        <w:spacing w:after="162"/>
        <w:ind w:left="720" w:hanging="360"/>
      </w:pPr>
      <w:r>
        <w:t xml:space="preserve"> </w:t>
      </w:r>
      <w:proofErr w:type="spellStart"/>
      <w:r>
        <w:t>Invio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Comuni</w:t>
      </w:r>
      <w:proofErr w:type="spellEnd"/>
      <w:r>
        <w:t xml:space="preserve"> </w:t>
      </w:r>
      <w:proofErr w:type="spellStart"/>
      <w:r>
        <w:t>facenti</w:t>
      </w:r>
      <w:proofErr w:type="spellEnd"/>
      <w:r>
        <w:t xml:space="preserve"> parte del </w:t>
      </w:r>
      <w:proofErr w:type="spellStart"/>
      <w:r>
        <w:t>Distretto</w:t>
      </w:r>
      <w:proofErr w:type="spellEnd"/>
      <w:r>
        <w:t xml:space="preserve"> Socio </w:t>
      </w:r>
      <w:proofErr w:type="spellStart"/>
      <w:r>
        <w:t>Sanitario</w:t>
      </w:r>
      <w:proofErr w:type="spellEnd"/>
      <w:r>
        <w:t xml:space="preserve"> 18</w:t>
      </w:r>
    </w:p>
    <w:p w14:paraId="3A8C6AD1" w14:textId="77777777" w:rsidR="007B7CA4" w:rsidRDefault="007B7CA4" w:rsidP="007B7CA4">
      <w:pPr>
        <w:rPr>
          <w:b/>
          <w:color w:val="000000"/>
        </w:rPr>
      </w:pPr>
    </w:p>
    <w:p w14:paraId="37EA9809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9. RIFERIMENTI </w:t>
      </w:r>
    </w:p>
    <w:p w14:paraId="3DD76F61" w14:textId="77777777" w:rsidR="007B7CA4" w:rsidRDefault="007B7CA4" w:rsidP="007B7CA4">
      <w:pPr>
        <w:rPr>
          <w:color w:val="000000"/>
        </w:rPr>
      </w:pPr>
    </w:p>
    <w:p w14:paraId="0CD8BB7A" w14:textId="77777777" w:rsidR="007B7CA4" w:rsidRDefault="007B7CA4" w:rsidP="007B7CA4">
      <w:pPr>
        <w:spacing w:line="360" w:lineRule="auto"/>
        <w:rPr>
          <w:color w:val="000000"/>
        </w:rPr>
      </w:pPr>
      <w:r>
        <w:rPr>
          <w:color w:val="000000"/>
        </w:rPr>
        <w:t xml:space="preserve">Per </w:t>
      </w:r>
      <w:proofErr w:type="spellStart"/>
      <w:r>
        <w:rPr>
          <w:color w:val="000000"/>
        </w:rPr>
        <w:t>informazioni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chiarimenti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rivolgersi</w:t>
      </w:r>
      <w:proofErr w:type="spellEnd"/>
      <w:r>
        <w:rPr>
          <w:color w:val="000000"/>
        </w:rPr>
        <w:t xml:space="preserve"> a: </w:t>
      </w:r>
    </w:p>
    <w:p w14:paraId="719CE5A0" w14:textId="74475C3D" w:rsidR="007B7CA4" w:rsidRDefault="00E3218D" w:rsidP="007B7CA4">
      <w:pPr>
        <w:spacing w:line="360" w:lineRule="auto"/>
        <w:rPr>
          <w:color w:val="000000"/>
        </w:rPr>
      </w:pPr>
      <w:r>
        <w:rPr>
          <w:color w:val="000000"/>
        </w:rPr>
        <w:t xml:space="preserve">DELFINO </w:t>
      </w:r>
      <w:proofErr w:type="spellStart"/>
      <w:r>
        <w:rPr>
          <w:color w:val="000000"/>
        </w:rPr>
        <w:t>Società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 xml:space="preserve"> </w:t>
      </w:r>
    </w:p>
    <w:p w14:paraId="2B220EB5" w14:textId="77777777" w:rsidR="007B7CA4" w:rsidRDefault="007B7CA4" w:rsidP="007B7CA4">
      <w:pPr>
        <w:spacing w:line="360" w:lineRule="auto"/>
        <w:rPr>
          <w:color w:val="000000"/>
        </w:rPr>
      </w:pPr>
      <w:r>
        <w:rPr>
          <w:color w:val="000000"/>
        </w:rPr>
        <w:t xml:space="preserve">Via </w:t>
      </w:r>
      <w:proofErr w:type="spellStart"/>
      <w:r>
        <w:rPr>
          <w:color w:val="000000"/>
        </w:rPr>
        <w:t>Giacomo</w:t>
      </w:r>
      <w:proofErr w:type="spellEnd"/>
      <w:r>
        <w:rPr>
          <w:color w:val="000000"/>
        </w:rPr>
        <w:t xml:space="preserve"> Leopardi, n 141 – 95127  Catania (CT) </w:t>
      </w:r>
    </w:p>
    <w:p w14:paraId="549AF8AA" w14:textId="77777777" w:rsidR="007B7CA4" w:rsidRDefault="007B7CA4" w:rsidP="007B7CA4">
      <w:pPr>
        <w:spacing w:line="360" w:lineRule="auto"/>
        <w:rPr>
          <w:color w:val="000000"/>
        </w:rPr>
      </w:pPr>
      <w:proofErr w:type="spellStart"/>
      <w:r>
        <w:rPr>
          <w:color w:val="000000"/>
        </w:rPr>
        <w:t>Orari</w:t>
      </w:r>
      <w:proofErr w:type="spellEnd"/>
      <w:r>
        <w:rPr>
          <w:color w:val="000000"/>
        </w:rPr>
        <w:t xml:space="preserve">: dal </w:t>
      </w:r>
      <w:proofErr w:type="spellStart"/>
      <w:r>
        <w:rPr>
          <w:color w:val="000000"/>
        </w:rPr>
        <w:t>lunedì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venerdì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dalle</w:t>
      </w:r>
      <w:proofErr w:type="spellEnd"/>
      <w:r>
        <w:rPr>
          <w:color w:val="000000"/>
        </w:rPr>
        <w:t xml:space="preserve"> ore 09.00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ore 12.30 </w:t>
      </w:r>
    </w:p>
    <w:p w14:paraId="085470AE" w14:textId="78F0A8B2" w:rsidR="007B7CA4" w:rsidRPr="00E3218D" w:rsidRDefault="007B7CA4" w:rsidP="00E3218D">
      <w:pPr>
        <w:spacing w:line="360" w:lineRule="auto"/>
        <w:rPr>
          <w:color w:val="000000"/>
        </w:rPr>
      </w:pPr>
      <w:r>
        <w:rPr>
          <w:color w:val="000000"/>
        </w:rPr>
        <w:t xml:space="preserve">E-mail: coop.delfino@tiscali.it - formazione@amministrabile.it </w:t>
      </w:r>
      <w:proofErr w:type="spellStart"/>
      <w:r>
        <w:t>Pec</w:t>
      </w:r>
      <w:proofErr w:type="spellEnd"/>
      <w:r>
        <w:t xml:space="preserve">: </w:t>
      </w:r>
      <w:hyperlink r:id="rId10" w:history="1">
        <w:r>
          <w:rPr>
            <w:rStyle w:val="Collegamentoipertestuale"/>
          </w:rPr>
          <w:t>delfino@arubapec.i</w:t>
        </w:r>
      </w:hyperlink>
      <w:r>
        <w:t>t</w:t>
      </w:r>
    </w:p>
    <w:p w14:paraId="60AD0C9C" w14:textId="77777777" w:rsidR="00E3218D" w:rsidRDefault="00E3218D" w:rsidP="007B7CA4">
      <w:pPr>
        <w:rPr>
          <w:b/>
          <w:color w:val="000000"/>
        </w:rPr>
      </w:pPr>
    </w:p>
    <w:p w14:paraId="69C9AF76" w14:textId="77777777" w:rsidR="00E3218D" w:rsidRDefault="00E3218D" w:rsidP="007B7CA4">
      <w:pPr>
        <w:rPr>
          <w:b/>
          <w:color w:val="000000"/>
        </w:rPr>
      </w:pPr>
    </w:p>
    <w:p w14:paraId="795D2631" w14:textId="77777777" w:rsidR="00E3218D" w:rsidRDefault="00E3218D" w:rsidP="007B7CA4">
      <w:pPr>
        <w:rPr>
          <w:b/>
          <w:color w:val="000000"/>
        </w:rPr>
      </w:pPr>
    </w:p>
    <w:p w14:paraId="0FBBAA69" w14:textId="77777777" w:rsidR="007B7CA4" w:rsidRDefault="007B7CA4" w:rsidP="007B7CA4">
      <w:pPr>
        <w:rPr>
          <w:b/>
          <w:color w:val="000000"/>
        </w:rPr>
      </w:pPr>
      <w:r>
        <w:rPr>
          <w:b/>
          <w:color w:val="000000"/>
        </w:rPr>
        <w:t xml:space="preserve">Art. 10. CONTROLLI </w:t>
      </w:r>
    </w:p>
    <w:p w14:paraId="2D8524E2" w14:textId="77777777" w:rsidR="007B7CA4" w:rsidRDefault="007B7CA4" w:rsidP="007B7CA4">
      <w:pPr>
        <w:rPr>
          <w:b/>
          <w:color w:val="000000"/>
        </w:rPr>
      </w:pPr>
    </w:p>
    <w:p w14:paraId="67E4C86B" w14:textId="77777777" w:rsidR="007B7CA4" w:rsidRDefault="007B7CA4" w:rsidP="007B7CA4">
      <w:pPr>
        <w:spacing w:line="360" w:lineRule="auto"/>
        <w:jc w:val="both"/>
        <w:rPr>
          <w:b/>
        </w:rPr>
      </w:pPr>
      <w:r>
        <w:t xml:space="preserve">Il </w:t>
      </w:r>
      <w:proofErr w:type="spellStart"/>
      <w:r>
        <w:t>corso</w:t>
      </w:r>
      <w:proofErr w:type="spellEnd"/>
      <w:r>
        <w:t xml:space="preserve"> è </w:t>
      </w:r>
      <w:proofErr w:type="spellStart"/>
      <w:r>
        <w:t>sottoposto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vigilanza</w:t>
      </w:r>
      <w:proofErr w:type="spellEnd"/>
      <w:r>
        <w:t xml:space="preserve"> e al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Siciliana</w:t>
      </w:r>
      <w:proofErr w:type="spellEnd"/>
      <w:r>
        <w:t xml:space="preserve"> - </w:t>
      </w:r>
      <w:r>
        <w:rPr>
          <w:b/>
        </w:rPr>
        <w:t>ASSESSORATO DELLA FAMIGLIA, DELLE POLITICHE SOCIALI E DEL LAVORO</w:t>
      </w:r>
    </w:p>
    <w:p w14:paraId="4EE9944D" w14:textId="77777777" w:rsidR="007B7CA4" w:rsidRDefault="007B7CA4" w:rsidP="007B7CA4">
      <w:pPr>
        <w:rPr>
          <w:sz w:val="28"/>
        </w:rPr>
      </w:pPr>
    </w:p>
    <w:p w14:paraId="71EB293C" w14:textId="77777777" w:rsidR="007B7CA4" w:rsidRDefault="007B7CA4" w:rsidP="007B7CA4">
      <w:pPr>
        <w:rPr>
          <w:sz w:val="28"/>
        </w:rPr>
      </w:pPr>
    </w:p>
    <w:p w14:paraId="6599C5C6" w14:textId="77777777" w:rsidR="007B7CA4" w:rsidRDefault="007B7CA4" w:rsidP="007B7CA4">
      <w:pPr>
        <w:rPr>
          <w:sz w:val="28"/>
        </w:rPr>
      </w:pPr>
      <w:r>
        <w:rPr>
          <w:sz w:val="28"/>
        </w:rPr>
        <w:t xml:space="preserve">A.T.S. “DELFINO </w:t>
      </w:r>
      <w:proofErr w:type="spellStart"/>
      <w:r>
        <w:rPr>
          <w:sz w:val="28"/>
        </w:rPr>
        <w:t>Società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Cooperativa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Sociale</w:t>
      </w:r>
      <w:proofErr w:type="spellEnd"/>
      <w:r>
        <w:rPr>
          <w:sz w:val="28"/>
        </w:rPr>
        <w:t>”</w:t>
      </w:r>
    </w:p>
    <w:p w14:paraId="57453B2F" w14:textId="77777777" w:rsidR="007B7CA4" w:rsidRDefault="007B7CA4" w:rsidP="007B7CA4">
      <w:pPr>
        <w:rPr>
          <w:sz w:val="28"/>
        </w:rPr>
      </w:pPr>
      <w:r>
        <w:rPr>
          <w:sz w:val="28"/>
        </w:rPr>
        <w:t xml:space="preserve">                    Il </w:t>
      </w:r>
      <w:proofErr w:type="spellStart"/>
      <w:r>
        <w:rPr>
          <w:sz w:val="28"/>
        </w:rPr>
        <w:t>Legale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Rappresentante</w:t>
      </w:r>
      <w:proofErr w:type="spellEnd"/>
    </w:p>
    <w:p w14:paraId="15FC5664" w14:textId="77777777" w:rsidR="007B7CA4" w:rsidRDefault="007B7CA4" w:rsidP="007B7CA4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Faraone</w:t>
      </w:r>
      <w:proofErr w:type="spellEnd"/>
      <w:r>
        <w:rPr>
          <w:sz w:val="28"/>
        </w:rPr>
        <w:t xml:space="preserve"> Maria </w:t>
      </w:r>
      <w:proofErr w:type="spellStart"/>
      <w:r>
        <w:rPr>
          <w:sz w:val="28"/>
        </w:rPr>
        <w:t>Piera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Adonella</w:t>
      </w:r>
      <w:proofErr w:type="spellEnd"/>
    </w:p>
    <w:p w14:paraId="0C8AE56A" w14:textId="77777777" w:rsidR="007B7CA4" w:rsidRDefault="007B7CA4" w:rsidP="007B7CA4">
      <w:pPr>
        <w:rPr>
          <w:sz w:val="28"/>
        </w:rPr>
      </w:pPr>
    </w:p>
    <w:p w14:paraId="478FD7FE" w14:textId="77777777" w:rsidR="007B7CA4" w:rsidRDefault="007B7CA4" w:rsidP="007B7CA4">
      <w:pPr>
        <w:rPr>
          <w:sz w:val="28"/>
        </w:rPr>
      </w:pPr>
    </w:p>
    <w:p w14:paraId="745E05DC" w14:textId="77777777" w:rsidR="007B7CA4" w:rsidRDefault="007B7CA4" w:rsidP="007B7CA4">
      <w:pPr>
        <w:rPr>
          <w:sz w:val="28"/>
        </w:rPr>
      </w:pPr>
      <w:r>
        <w:rPr>
          <w:rFonts w:asciiTheme="minorHAnsi" w:eastAsiaTheme="minorEastAsia" w:hAnsiTheme="minorHAnsi" w:cstheme="minorBidi"/>
          <w:sz w:val="22"/>
          <w:szCs w:val="22"/>
          <w:lang w:val="it-IT"/>
        </w:rPr>
        <w:object w:dxaOrig="5325" w:dyaOrig="2265" w14:anchorId="34E8B6CD">
          <v:rect id="rectole0000000000" o:spid="_x0000_i1025" style="width:266.25pt;height:113.25pt" o:ole="" o:preferrelative="t" stroked="f">
            <v:imagedata r:id="rId11" o:title=""/>
          </v:rect>
          <o:OLEObject Type="Embed" ProgID="StaticMetafile" ShapeID="rectole0000000000" DrawAspect="Content" ObjectID="_1679478952" r:id="rId12"/>
        </w:object>
      </w:r>
    </w:p>
    <w:p w14:paraId="531BB6CE" w14:textId="77777777" w:rsidR="00191E07" w:rsidRPr="007B7CA4" w:rsidRDefault="00191E07" w:rsidP="007B7CA4"/>
    <w:sectPr w:rsidR="00191E07" w:rsidRPr="007B7CA4">
      <w:headerReference w:type="default" r:id="rId13"/>
      <w:footerReference w:type="default" r:id="rId14"/>
      <w:pgSz w:w="12090" w:h="17022"/>
      <w:pgMar w:top="720" w:right="720" w:bottom="720" w:left="720" w:header="45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27AE" w14:textId="77777777" w:rsidR="00043EA4" w:rsidRDefault="00043EA4">
      <w:r>
        <w:separator/>
      </w:r>
    </w:p>
  </w:endnote>
  <w:endnote w:type="continuationSeparator" w:id="0">
    <w:p w14:paraId="5FABAE1C" w14:textId="77777777" w:rsidR="00043EA4" w:rsidRDefault="000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B68F" w14:textId="77777777" w:rsidR="00191E07" w:rsidRDefault="00191E07"/>
  <w:tbl>
    <w:tblPr>
      <w:tblStyle w:val="a0"/>
      <w:tblW w:w="10640" w:type="dxa"/>
      <w:tblInd w:w="0" w:type="dxa"/>
      <w:tblBorders>
        <w:left w:val="single" w:sz="4" w:space="0" w:color="000000"/>
        <w:right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269"/>
      <w:gridCol w:w="5371"/>
    </w:tblGrid>
    <w:tr w:rsidR="00191E07" w:rsidRPr="007D678A" w14:paraId="1EE6335F" w14:textId="77777777">
      <w:trPr>
        <w:trHeight w:val="1077"/>
      </w:trPr>
      <w:tc>
        <w:tcPr>
          <w:tcW w:w="5269" w:type="dxa"/>
          <w:shd w:val="clear" w:color="auto" w:fill="auto"/>
          <w:vAlign w:val="center"/>
        </w:tcPr>
        <w:p w14:paraId="68574139" w14:textId="77777777" w:rsidR="00191E07" w:rsidRPr="007D678A" w:rsidRDefault="003760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  <w:lang w:val="it-IT"/>
            </w:rPr>
          </w:pPr>
          <w:r w:rsidRPr="007D678A">
            <w:rPr>
              <w:rFonts w:ascii="Verdana" w:eastAsia="Verdana" w:hAnsi="Verdana" w:cs="Verdana"/>
              <w:color w:val="000000"/>
              <w:sz w:val="16"/>
              <w:szCs w:val="16"/>
              <w:lang w:val="it-IT"/>
            </w:rPr>
            <w:t>Segreteria di Progetto Via Giacomo Leopardi n.141 - 95127</w:t>
          </w:r>
        </w:p>
        <w:p w14:paraId="7615BFD4" w14:textId="43ADD599" w:rsidR="00191E07" w:rsidRDefault="003760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email: segreteria@amminist</w:t>
          </w:r>
          <w:r w:rsidR="0083436E">
            <w:rPr>
              <w:rFonts w:ascii="Verdana" w:eastAsia="Verdana" w:hAnsi="Verdana" w:cs="Verdana"/>
              <w:color w:val="000000"/>
              <w:sz w:val="16"/>
              <w:szCs w:val="16"/>
            </w:rPr>
            <w:t>r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abile.it</w:t>
          </w:r>
        </w:p>
        <w:p w14:paraId="3B6D25AC" w14:textId="77777777" w:rsidR="00191E07" w:rsidRDefault="003760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: 095/0934356 - 333/1445980 - 392/8193220</w:t>
          </w:r>
        </w:p>
        <w:p w14:paraId="654B027C" w14:textId="77777777" w:rsidR="00191E07" w:rsidRDefault="003760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fax: 095/0934356</w:t>
          </w:r>
        </w:p>
      </w:tc>
      <w:tc>
        <w:tcPr>
          <w:tcW w:w="5371" w:type="dxa"/>
          <w:shd w:val="clear" w:color="auto" w:fill="auto"/>
          <w:vAlign w:val="center"/>
        </w:tcPr>
        <w:p w14:paraId="09AB486F" w14:textId="77777777" w:rsidR="00191E07" w:rsidRPr="007D678A" w:rsidRDefault="003760B5">
          <w:pPr>
            <w:jc w:val="center"/>
            <w:rPr>
              <w:rFonts w:ascii="Verdana" w:eastAsia="Verdana" w:hAnsi="Verdana" w:cs="Verdana"/>
              <w:sz w:val="16"/>
              <w:szCs w:val="16"/>
              <w:lang w:val="it-IT"/>
            </w:rPr>
          </w:pP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>Progetto Titolo AMMINISTRABILE</w:t>
          </w:r>
        </w:p>
        <w:p w14:paraId="0B0687B2" w14:textId="4FA5D066" w:rsidR="00191E07" w:rsidRPr="007D678A" w:rsidRDefault="003760B5">
          <w:pPr>
            <w:jc w:val="center"/>
            <w:rPr>
              <w:rFonts w:ascii="Verdana" w:eastAsia="Verdana" w:hAnsi="Verdana" w:cs="Verdana"/>
              <w:sz w:val="16"/>
              <w:szCs w:val="16"/>
              <w:lang w:val="it-IT"/>
            </w:rPr>
          </w:pP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>CIP 2014 IT.05.SFOP014/2/9.2/7.1.1/0057 - CUP G68D19000</w:t>
          </w:r>
          <w:r w:rsidR="0083436E">
            <w:rPr>
              <w:rFonts w:ascii="Verdana" w:eastAsia="Verdana" w:hAnsi="Verdana" w:cs="Verdana"/>
              <w:sz w:val="16"/>
              <w:szCs w:val="16"/>
              <w:lang w:val="it-IT"/>
            </w:rPr>
            <w:t>710006</w:t>
          </w:r>
        </w:p>
        <w:p w14:paraId="14906214" w14:textId="72E59819" w:rsidR="00191E07" w:rsidRDefault="003760B5">
          <w:pPr>
            <w:jc w:val="center"/>
            <w:rPr>
              <w:rFonts w:ascii="Verdana" w:eastAsia="Verdana" w:hAnsi="Verdana" w:cs="Verdana"/>
              <w:sz w:val="16"/>
              <w:szCs w:val="16"/>
              <w:lang w:val="it-IT"/>
            </w:rPr>
          </w:pP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 xml:space="preserve">D.D.G. di finanziamento n.1739 del 11.10.2019 </w:t>
          </w:r>
        </w:p>
        <w:p w14:paraId="08E030E4" w14:textId="6D08FBDA" w:rsidR="0083436E" w:rsidRDefault="0083436E" w:rsidP="0083436E">
          <w:pPr>
            <w:jc w:val="center"/>
            <w:rPr>
              <w:rFonts w:ascii="Verdana" w:eastAsia="Verdana" w:hAnsi="Verdana" w:cs="Verdana"/>
              <w:sz w:val="16"/>
              <w:szCs w:val="16"/>
              <w:lang w:val="it-IT"/>
            </w:rPr>
          </w:pP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>D.D.G. di finanziamento n.</w:t>
          </w:r>
          <w:r>
            <w:rPr>
              <w:rFonts w:ascii="Verdana" w:eastAsia="Verdana" w:hAnsi="Verdana" w:cs="Verdana"/>
              <w:sz w:val="16"/>
              <w:szCs w:val="16"/>
              <w:lang w:val="it-IT"/>
            </w:rPr>
            <w:t>772</w:t>
          </w: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 xml:space="preserve"> del </w:t>
          </w:r>
          <w:r>
            <w:rPr>
              <w:rFonts w:ascii="Verdana" w:eastAsia="Verdana" w:hAnsi="Verdana" w:cs="Verdana"/>
              <w:sz w:val="16"/>
              <w:szCs w:val="16"/>
              <w:lang w:val="it-IT"/>
            </w:rPr>
            <w:t>09</w:t>
          </w: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>.0</w:t>
          </w:r>
          <w:r>
            <w:rPr>
              <w:rFonts w:ascii="Verdana" w:eastAsia="Verdana" w:hAnsi="Verdana" w:cs="Verdana"/>
              <w:sz w:val="16"/>
              <w:szCs w:val="16"/>
              <w:lang w:val="it-IT"/>
            </w:rPr>
            <w:t>7</w:t>
          </w: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>.20</w:t>
          </w:r>
          <w:r>
            <w:rPr>
              <w:rFonts w:ascii="Verdana" w:eastAsia="Verdana" w:hAnsi="Verdana" w:cs="Verdana"/>
              <w:sz w:val="16"/>
              <w:szCs w:val="16"/>
              <w:lang w:val="it-IT"/>
            </w:rPr>
            <w:t>20</w:t>
          </w:r>
          <w:r w:rsidRPr="007D678A">
            <w:rPr>
              <w:rFonts w:ascii="Verdana" w:eastAsia="Verdana" w:hAnsi="Verdana" w:cs="Verdana"/>
              <w:sz w:val="16"/>
              <w:szCs w:val="16"/>
              <w:lang w:val="it-IT"/>
            </w:rPr>
            <w:t xml:space="preserve"> </w:t>
          </w:r>
        </w:p>
        <w:p w14:paraId="2738A82E" w14:textId="77777777" w:rsidR="0083436E" w:rsidRPr="007D678A" w:rsidRDefault="0083436E">
          <w:pPr>
            <w:jc w:val="center"/>
            <w:rPr>
              <w:rFonts w:ascii="Verdana" w:eastAsia="Verdana" w:hAnsi="Verdana" w:cs="Verdana"/>
              <w:sz w:val="16"/>
              <w:szCs w:val="16"/>
              <w:lang w:val="it-IT"/>
            </w:rPr>
          </w:pPr>
        </w:p>
        <w:p w14:paraId="020F4567" w14:textId="77777777" w:rsidR="00191E07" w:rsidRPr="007D678A" w:rsidRDefault="00191E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6045"/>
              <w:tab w:val="right" w:pos="12090"/>
            </w:tabs>
            <w:jc w:val="center"/>
            <w:rPr>
              <w:rFonts w:ascii="Verdana" w:eastAsia="Verdana" w:hAnsi="Verdana" w:cs="Verdana"/>
              <w:color w:val="000000"/>
              <w:sz w:val="16"/>
              <w:szCs w:val="16"/>
              <w:lang w:val="it-IT"/>
            </w:rPr>
          </w:pPr>
        </w:p>
      </w:tc>
    </w:tr>
  </w:tbl>
  <w:p w14:paraId="004D8AC6" w14:textId="77777777" w:rsidR="00191E07" w:rsidRPr="007D678A" w:rsidRDefault="00191E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045"/>
        <w:tab w:val="right" w:pos="12090"/>
      </w:tabs>
      <w:rPr>
        <w:rFonts w:ascii="Verdana" w:eastAsia="Verdana" w:hAnsi="Verdana" w:cs="Verdana"/>
        <w:color w:val="00000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42A7" w14:textId="77777777" w:rsidR="00043EA4" w:rsidRDefault="00043EA4">
      <w:r>
        <w:separator/>
      </w:r>
    </w:p>
  </w:footnote>
  <w:footnote w:type="continuationSeparator" w:id="0">
    <w:p w14:paraId="363905AE" w14:textId="77777777" w:rsidR="00043EA4" w:rsidRDefault="0004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04EB" w14:textId="77777777" w:rsidR="00191E07" w:rsidRDefault="003760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045"/>
        <w:tab w:val="right" w:pos="12090"/>
      </w:tabs>
      <w:spacing w:before="120" w:after="480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0" distR="0" wp14:anchorId="7050F6E4" wp14:editId="6D1C6D14">
          <wp:extent cx="2646045" cy="113792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045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</w:t>
    </w:r>
    <w:r>
      <w:rPr>
        <w:noProof/>
        <w:color w:val="000000"/>
        <w:lang w:val="it-IT" w:eastAsia="it-IT"/>
      </w:rPr>
      <w:drawing>
        <wp:inline distT="0" distB="0" distL="0" distR="0" wp14:anchorId="769199F7" wp14:editId="4ACC82C1">
          <wp:extent cx="1906905" cy="113792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905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0E"/>
    <w:multiLevelType w:val="multilevel"/>
    <w:tmpl w:val="B5DC27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8B0043"/>
    <w:multiLevelType w:val="multilevel"/>
    <w:tmpl w:val="5FFCA3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EF4E0C"/>
    <w:multiLevelType w:val="multilevel"/>
    <w:tmpl w:val="D0421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2F094C"/>
    <w:multiLevelType w:val="multilevel"/>
    <w:tmpl w:val="96105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5CC6"/>
    <w:multiLevelType w:val="multilevel"/>
    <w:tmpl w:val="CF243A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6151CB"/>
    <w:multiLevelType w:val="multilevel"/>
    <w:tmpl w:val="23FCCD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292B56"/>
    <w:multiLevelType w:val="multilevel"/>
    <w:tmpl w:val="6F4E9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0A1201F"/>
    <w:multiLevelType w:val="multilevel"/>
    <w:tmpl w:val="EF38F3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666B54"/>
    <w:multiLevelType w:val="multilevel"/>
    <w:tmpl w:val="A9AC95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94550A4"/>
    <w:multiLevelType w:val="multilevel"/>
    <w:tmpl w:val="B1CC6F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DA05274"/>
    <w:multiLevelType w:val="multilevel"/>
    <w:tmpl w:val="D1D0D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9527F8"/>
    <w:multiLevelType w:val="multilevel"/>
    <w:tmpl w:val="FE28E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CD83F32"/>
    <w:multiLevelType w:val="multilevel"/>
    <w:tmpl w:val="51BAAB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7"/>
    <w:rsid w:val="00043EA4"/>
    <w:rsid w:val="0007684F"/>
    <w:rsid w:val="0015473C"/>
    <w:rsid w:val="00191E07"/>
    <w:rsid w:val="001F51B6"/>
    <w:rsid w:val="002851F7"/>
    <w:rsid w:val="00333F1C"/>
    <w:rsid w:val="003547F8"/>
    <w:rsid w:val="003760B5"/>
    <w:rsid w:val="005E6D1F"/>
    <w:rsid w:val="007078EE"/>
    <w:rsid w:val="00780734"/>
    <w:rsid w:val="007B7CA4"/>
    <w:rsid w:val="007D678A"/>
    <w:rsid w:val="0083436E"/>
    <w:rsid w:val="008B502D"/>
    <w:rsid w:val="0094711F"/>
    <w:rsid w:val="00AB0E80"/>
    <w:rsid w:val="00B3310C"/>
    <w:rsid w:val="00BE395A"/>
    <w:rsid w:val="00BF6036"/>
    <w:rsid w:val="00C501F4"/>
    <w:rsid w:val="00D11507"/>
    <w:rsid w:val="00DE2820"/>
    <w:rsid w:val="00E3218D"/>
    <w:rsid w:val="00F16C74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8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3675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1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C163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1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63F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41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6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436D0"/>
    <w:pPr>
      <w:ind w:left="720"/>
      <w:contextualSpacing/>
    </w:pPr>
    <w:rPr>
      <w:lang w:val="it-IT" w:eastAsia="it-IT"/>
    </w:rPr>
  </w:style>
  <w:style w:type="paragraph" w:styleId="NormaleWeb">
    <w:name w:val="Normal (Web)"/>
    <w:basedOn w:val="Normale"/>
    <w:uiPriority w:val="99"/>
    <w:unhideWhenUsed/>
    <w:rsid w:val="006436D0"/>
    <w:pPr>
      <w:spacing w:before="100" w:beforeAutospacing="1" w:after="100" w:afterAutospacing="1"/>
    </w:pPr>
    <w:rPr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A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36757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1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C163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1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C163F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41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6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foelenco">
    <w:name w:val="List Paragraph"/>
    <w:basedOn w:val="Normale"/>
    <w:uiPriority w:val="34"/>
    <w:qFormat/>
    <w:rsid w:val="006436D0"/>
    <w:pPr>
      <w:ind w:left="720"/>
      <w:contextualSpacing/>
    </w:pPr>
    <w:rPr>
      <w:lang w:val="it-IT" w:eastAsia="it-IT"/>
    </w:rPr>
  </w:style>
  <w:style w:type="paragraph" w:styleId="NormaleWeb">
    <w:name w:val="Normal (Web)"/>
    <w:basedOn w:val="Normale"/>
    <w:uiPriority w:val="99"/>
    <w:unhideWhenUsed/>
    <w:rsid w:val="006436D0"/>
    <w:pPr>
      <w:spacing w:before="100" w:beforeAutospacing="1" w:after="100" w:afterAutospacing="1"/>
    </w:pPr>
    <w:rPr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C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C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lfino@aruba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ministrabile.i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rMqYnIVilvKwJEx4cBnQJW0cA==">AMUW2mVmy8ltayiL9hsBMG46A0OsC27bZBS/dHHZLuulTcajIDWi7wQ7AolD/c4vSTaZRxkUWXKKzPwydKmk0Kf6K4RB+pbRKLdJNa9fdasSveP0AaNApT0=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vmwork</dc:creator>
  <cp:lastModifiedBy>Utente Windows</cp:lastModifiedBy>
  <cp:revision>2</cp:revision>
  <cp:lastPrinted>2020-05-25T10:43:00Z</cp:lastPrinted>
  <dcterms:created xsi:type="dcterms:W3CDTF">2021-04-09T11:09:00Z</dcterms:created>
  <dcterms:modified xsi:type="dcterms:W3CDTF">2021-04-09T11:09:00Z</dcterms:modified>
</cp:coreProperties>
</file>